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FF64" w14:textId="45B2A63C" w:rsidR="001036F3" w:rsidRPr="00C14DD4" w:rsidRDefault="002662CB" w:rsidP="00C14DD4">
      <w:pPr>
        <w:spacing w:line="276" w:lineRule="auto"/>
        <w:ind w:left="142" w:right="146"/>
        <w:jc w:val="both"/>
        <w:rPr>
          <w:rFonts w:cstheme="minorHAnsi"/>
          <w:b/>
          <w:bCs/>
          <w:sz w:val="36"/>
          <w:szCs w:val="36"/>
        </w:rPr>
      </w:pPr>
      <w:bookmarkStart w:id="0" w:name="_Hlk77525934"/>
      <w:r w:rsidRPr="00C14DD4">
        <w:rPr>
          <w:rFonts w:cstheme="minorHAnsi"/>
          <w:b/>
          <w:bCs/>
          <w:noProof/>
        </w:rPr>
        <w:drawing>
          <wp:anchor distT="0" distB="0" distL="0" distR="0" simplePos="0" relativeHeight="251673600" behindDoc="0" locked="0" layoutInCell="1" allowOverlap="1" wp14:anchorId="469DD2DA" wp14:editId="73F8512B">
            <wp:simplePos x="0" y="0"/>
            <wp:positionH relativeFrom="margin">
              <wp:posOffset>4666890</wp:posOffset>
            </wp:positionH>
            <wp:positionV relativeFrom="paragraph">
              <wp:posOffset>-690114</wp:posOffset>
            </wp:positionV>
            <wp:extent cx="1252220" cy="5410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5C8" w:rsidRPr="00C14DD4">
        <w:rPr>
          <w:rFonts w:cstheme="minorHAnsi"/>
          <w:b/>
          <w:bCs/>
          <w:sz w:val="36"/>
          <w:szCs w:val="36"/>
        </w:rPr>
        <w:t xml:space="preserve">Molecular </w:t>
      </w:r>
      <w:r w:rsidR="000366EB" w:rsidRPr="00C14DD4">
        <w:rPr>
          <w:rFonts w:cstheme="minorHAnsi"/>
          <w:b/>
          <w:bCs/>
          <w:sz w:val="36"/>
          <w:szCs w:val="36"/>
        </w:rPr>
        <w:t>I</w:t>
      </w:r>
      <w:r w:rsidR="00E335C8" w:rsidRPr="00C14DD4">
        <w:rPr>
          <w:rFonts w:cstheme="minorHAnsi"/>
          <w:b/>
          <w:bCs/>
          <w:sz w:val="36"/>
          <w:szCs w:val="36"/>
        </w:rPr>
        <w:t xml:space="preserve">nvestigation </w:t>
      </w:r>
      <w:r w:rsidR="00CC7266" w:rsidRPr="00C14DD4">
        <w:rPr>
          <w:rFonts w:cstheme="minorHAnsi"/>
          <w:b/>
          <w:bCs/>
          <w:sz w:val="36"/>
          <w:szCs w:val="36"/>
        </w:rPr>
        <w:t xml:space="preserve">of </w:t>
      </w:r>
      <w:r w:rsidR="00CC7266" w:rsidRPr="00C14DD4">
        <w:rPr>
          <w:rFonts w:cstheme="minorHAnsi"/>
          <w:b/>
          <w:bCs/>
          <w:i/>
          <w:iCs/>
          <w:sz w:val="36"/>
          <w:szCs w:val="36"/>
        </w:rPr>
        <w:t>L</w:t>
      </w:r>
      <w:r w:rsidR="00E0221C" w:rsidRPr="00C14DD4">
        <w:rPr>
          <w:rFonts w:cstheme="minorHAnsi"/>
          <w:b/>
          <w:bCs/>
          <w:i/>
          <w:iCs/>
          <w:sz w:val="36"/>
          <w:szCs w:val="36"/>
        </w:rPr>
        <w:t>act</w:t>
      </w:r>
      <w:r w:rsidR="00ED08F2" w:rsidRPr="00C14DD4">
        <w:rPr>
          <w:rFonts w:cstheme="minorHAnsi"/>
          <w:b/>
          <w:bCs/>
          <w:i/>
          <w:iCs/>
          <w:sz w:val="36"/>
          <w:szCs w:val="36"/>
        </w:rPr>
        <w:t>o</w:t>
      </w:r>
      <w:r w:rsidR="00CC7266" w:rsidRPr="00C14DD4">
        <w:rPr>
          <w:rFonts w:cstheme="minorHAnsi"/>
          <w:b/>
          <w:bCs/>
          <w:i/>
          <w:iCs/>
          <w:sz w:val="36"/>
          <w:szCs w:val="36"/>
        </w:rPr>
        <w:t>b</w:t>
      </w:r>
      <w:r w:rsidR="00E0221C" w:rsidRPr="00C14DD4">
        <w:rPr>
          <w:rFonts w:cstheme="minorHAnsi"/>
          <w:b/>
          <w:bCs/>
          <w:i/>
          <w:iCs/>
          <w:sz w:val="36"/>
          <w:szCs w:val="36"/>
        </w:rPr>
        <w:t xml:space="preserve">acillus </w:t>
      </w:r>
      <w:bookmarkEnd w:id="0"/>
      <w:r w:rsidR="00C70B3A" w:rsidRPr="00C14DD4">
        <w:rPr>
          <w:rFonts w:cstheme="minorHAnsi"/>
          <w:b/>
          <w:bCs/>
          <w:i/>
          <w:iCs/>
          <w:sz w:val="36"/>
          <w:szCs w:val="36"/>
        </w:rPr>
        <w:t xml:space="preserve">plantarum </w:t>
      </w:r>
      <w:r w:rsidR="00C70B3A" w:rsidRPr="00C14DD4">
        <w:rPr>
          <w:rFonts w:cstheme="minorHAnsi"/>
          <w:b/>
          <w:bCs/>
          <w:sz w:val="36"/>
          <w:szCs w:val="36"/>
        </w:rPr>
        <w:t>isolated</w:t>
      </w:r>
      <w:r w:rsidR="00CC7266" w:rsidRPr="00C14DD4">
        <w:rPr>
          <w:rFonts w:cstheme="minorHAnsi"/>
          <w:b/>
          <w:bCs/>
          <w:sz w:val="36"/>
          <w:szCs w:val="36"/>
        </w:rPr>
        <w:t xml:space="preserve"> </w:t>
      </w:r>
      <w:r w:rsidR="00EC09E0" w:rsidRPr="00C14DD4">
        <w:rPr>
          <w:rFonts w:cstheme="minorHAnsi"/>
          <w:b/>
          <w:bCs/>
          <w:sz w:val="36"/>
          <w:szCs w:val="36"/>
        </w:rPr>
        <w:t>from</w:t>
      </w:r>
      <w:r w:rsidR="00CC7266" w:rsidRPr="00C14DD4">
        <w:rPr>
          <w:rFonts w:cstheme="minorHAnsi"/>
          <w:b/>
          <w:bCs/>
          <w:sz w:val="36"/>
          <w:szCs w:val="36"/>
        </w:rPr>
        <w:t xml:space="preserve"> </w:t>
      </w:r>
      <w:r w:rsidR="00E335C8" w:rsidRPr="00C14DD4">
        <w:rPr>
          <w:rFonts w:cstheme="minorHAnsi"/>
          <w:b/>
          <w:bCs/>
          <w:sz w:val="36"/>
          <w:szCs w:val="36"/>
        </w:rPr>
        <w:t xml:space="preserve">Raw </w:t>
      </w:r>
      <w:r w:rsidR="00CC7266" w:rsidRPr="00C14DD4">
        <w:rPr>
          <w:rFonts w:cstheme="minorHAnsi"/>
          <w:b/>
          <w:bCs/>
          <w:sz w:val="36"/>
          <w:szCs w:val="36"/>
        </w:rPr>
        <w:t>cow milk in Kirkuk</w:t>
      </w:r>
      <w:r w:rsidR="005E693A" w:rsidRPr="00C14DD4">
        <w:rPr>
          <w:rFonts w:cstheme="minorHAnsi"/>
          <w:b/>
          <w:bCs/>
          <w:sz w:val="36"/>
          <w:szCs w:val="36"/>
        </w:rPr>
        <w:t>/Iraq</w:t>
      </w:r>
      <w:r w:rsidR="00CC7266" w:rsidRPr="00C14DD4">
        <w:rPr>
          <w:rFonts w:cstheme="minorHAnsi"/>
          <w:b/>
          <w:bCs/>
          <w:sz w:val="36"/>
          <w:szCs w:val="36"/>
        </w:rPr>
        <w:t xml:space="preserve"> </w:t>
      </w:r>
    </w:p>
    <w:p w14:paraId="1B26B150" w14:textId="77777777" w:rsidR="00F50023" w:rsidRPr="002662CB" w:rsidRDefault="001036F3" w:rsidP="001A52A2">
      <w:pPr>
        <w:spacing w:after="200" w:line="276" w:lineRule="auto"/>
        <w:ind w:left="142" w:right="146"/>
        <w:jc w:val="both"/>
        <w:rPr>
          <w:rFonts w:cstheme="minorHAnsi"/>
          <w:b/>
          <w:bCs/>
          <w:sz w:val="24"/>
          <w:szCs w:val="24"/>
          <w:vertAlign w:val="superscript"/>
        </w:rPr>
      </w:pPr>
      <w:proofErr w:type="spellStart"/>
      <w:r w:rsidRPr="002662CB">
        <w:rPr>
          <w:rFonts w:eastAsia="Calibri" w:cstheme="minorHAnsi"/>
          <w:b/>
          <w:bCs/>
          <w:sz w:val="24"/>
          <w:szCs w:val="24"/>
          <w:lang w:bidi="ar-IQ"/>
        </w:rPr>
        <w:t>Wasan</w:t>
      </w:r>
      <w:proofErr w:type="spellEnd"/>
      <w:r w:rsidRPr="002662CB">
        <w:rPr>
          <w:rFonts w:eastAsia="Calibri" w:cstheme="minorHAnsi"/>
          <w:b/>
          <w:bCs/>
          <w:sz w:val="24"/>
          <w:szCs w:val="24"/>
          <w:lang w:bidi="ar-IQ"/>
        </w:rPr>
        <w:t xml:space="preserve"> </w:t>
      </w:r>
      <w:proofErr w:type="spellStart"/>
      <w:r w:rsidRPr="002662CB">
        <w:rPr>
          <w:rFonts w:eastAsia="Calibri" w:cstheme="minorHAnsi"/>
          <w:b/>
          <w:bCs/>
          <w:sz w:val="24"/>
          <w:szCs w:val="24"/>
          <w:lang w:bidi="ar-IQ"/>
        </w:rPr>
        <w:t>Dheyaa</w:t>
      </w:r>
      <w:proofErr w:type="spellEnd"/>
      <w:r w:rsidRPr="002662CB">
        <w:rPr>
          <w:rFonts w:eastAsia="Calibri" w:cstheme="minorHAnsi"/>
          <w:b/>
          <w:bCs/>
          <w:sz w:val="24"/>
          <w:szCs w:val="24"/>
          <w:lang w:bidi="ar-IQ"/>
        </w:rPr>
        <w:t xml:space="preserve"> Fahem</w:t>
      </w:r>
      <w:proofErr w:type="gramStart"/>
      <w:r w:rsidR="004B3701" w:rsidRPr="002662CB">
        <w:rPr>
          <w:rFonts w:eastAsia="Calibri" w:cstheme="minorHAnsi"/>
          <w:b/>
          <w:bCs/>
          <w:sz w:val="24"/>
          <w:szCs w:val="24"/>
          <w:vertAlign w:val="superscript"/>
          <w:lang w:bidi="ar-IQ"/>
        </w:rPr>
        <w:t>1</w:t>
      </w:r>
      <w:r w:rsidR="004B3701" w:rsidRPr="002662CB">
        <w:rPr>
          <w:rFonts w:eastAsia="Calibri" w:cstheme="minorHAnsi"/>
          <w:b/>
          <w:bCs/>
          <w:sz w:val="24"/>
          <w:szCs w:val="24"/>
          <w:lang w:bidi="ar-IQ"/>
        </w:rPr>
        <w:t xml:space="preserve">  </w:t>
      </w:r>
      <w:r w:rsidR="00F50023" w:rsidRPr="002662CB">
        <w:rPr>
          <w:rFonts w:cstheme="minorHAnsi"/>
          <w:b/>
          <w:bCs/>
          <w:sz w:val="24"/>
          <w:szCs w:val="24"/>
        </w:rPr>
        <w:t>,</w:t>
      </w:r>
      <w:proofErr w:type="gramEnd"/>
      <w:r w:rsidRPr="002662CB">
        <w:rPr>
          <w:rFonts w:eastAsia="Calibri" w:cstheme="minorHAnsi"/>
          <w:b/>
          <w:bCs/>
          <w:sz w:val="24"/>
          <w:szCs w:val="24"/>
          <w:lang w:bidi="ar-IQ"/>
        </w:rPr>
        <w:t>Salah Salman Zain Alabden</w:t>
      </w:r>
      <w:r w:rsidR="004B3701" w:rsidRPr="002662CB">
        <w:rPr>
          <w:rFonts w:eastAsia="Calibri" w:cstheme="minorHAnsi"/>
          <w:b/>
          <w:bCs/>
          <w:sz w:val="24"/>
          <w:szCs w:val="24"/>
          <w:vertAlign w:val="superscript"/>
          <w:lang w:bidi="ar-IQ"/>
        </w:rPr>
        <w:t>1</w:t>
      </w:r>
      <w:r w:rsidR="004B3701" w:rsidRPr="002662CB">
        <w:rPr>
          <w:rFonts w:eastAsia="Calibri" w:cstheme="minorHAnsi"/>
          <w:b/>
          <w:bCs/>
          <w:sz w:val="24"/>
          <w:szCs w:val="24"/>
          <w:lang w:bidi="ar-IQ"/>
        </w:rPr>
        <w:t xml:space="preserve"> </w:t>
      </w:r>
      <w:r w:rsidR="00F50023" w:rsidRPr="002662CB">
        <w:rPr>
          <w:rFonts w:eastAsia="Calibri" w:cstheme="minorHAnsi"/>
          <w:b/>
          <w:bCs/>
          <w:sz w:val="24"/>
          <w:szCs w:val="24"/>
          <w:lang w:bidi="ar-IQ"/>
        </w:rPr>
        <w:t>,</w:t>
      </w:r>
      <w:proofErr w:type="spellStart"/>
      <w:r w:rsidRPr="002662CB">
        <w:rPr>
          <w:rFonts w:eastAsia="Calibri" w:cstheme="minorHAnsi"/>
          <w:b/>
          <w:bCs/>
          <w:sz w:val="24"/>
          <w:szCs w:val="24"/>
          <w:lang w:bidi="ar-IQ"/>
        </w:rPr>
        <w:t>Asal</w:t>
      </w:r>
      <w:proofErr w:type="spellEnd"/>
      <w:r w:rsidRPr="002662CB">
        <w:rPr>
          <w:rFonts w:eastAsia="Calibri" w:cstheme="minorHAnsi"/>
          <w:b/>
          <w:bCs/>
          <w:sz w:val="24"/>
          <w:szCs w:val="24"/>
          <w:lang w:bidi="ar-IQ"/>
        </w:rPr>
        <w:t xml:space="preserve"> Aziz Tawfeeq</w:t>
      </w:r>
      <w:r w:rsidR="004B3701" w:rsidRPr="002662CB">
        <w:rPr>
          <w:rFonts w:eastAsia="Calibri" w:cstheme="minorHAnsi"/>
          <w:b/>
          <w:bCs/>
          <w:sz w:val="24"/>
          <w:szCs w:val="24"/>
          <w:vertAlign w:val="superscript"/>
          <w:lang w:bidi="ar-IQ"/>
        </w:rPr>
        <w:t>2</w:t>
      </w:r>
    </w:p>
    <w:p w14:paraId="35C1C4D3" w14:textId="5030F136" w:rsidR="00F50023" w:rsidRPr="002662CB" w:rsidRDefault="004B3701" w:rsidP="001A52A2">
      <w:pPr>
        <w:spacing w:after="200" w:line="276" w:lineRule="auto"/>
        <w:ind w:left="142" w:right="146"/>
        <w:jc w:val="both"/>
        <w:rPr>
          <w:rFonts w:cstheme="minorHAnsi"/>
          <w:i/>
          <w:iCs/>
          <w:sz w:val="20"/>
          <w:szCs w:val="20"/>
        </w:rPr>
      </w:pPr>
      <w:r w:rsidRPr="002662CB">
        <w:rPr>
          <w:rFonts w:cstheme="minorHAnsi"/>
          <w:i/>
          <w:iCs/>
          <w:sz w:val="20"/>
          <w:szCs w:val="20"/>
        </w:rPr>
        <w:t xml:space="preserve"> </w:t>
      </w:r>
      <w:r w:rsidRPr="002662CB">
        <w:rPr>
          <w:rFonts w:cstheme="minorHAnsi"/>
          <w:i/>
          <w:iCs/>
          <w:sz w:val="20"/>
          <w:szCs w:val="20"/>
          <w:vertAlign w:val="superscript"/>
        </w:rPr>
        <w:t>1</w:t>
      </w:r>
      <w:r w:rsidRPr="002662CB">
        <w:rPr>
          <w:rFonts w:cstheme="minorHAnsi"/>
          <w:i/>
          <w:iCs/>
          <w:sz w:val="20"/>
          <w:szCs w:val="20"/>
        </w:rPr>
        <w:t xml:space="preserve">Biology Department </w:t>
      </w:r>
      <w:r w:rsidR="00F50023" w:rsidRPr="002662CB">
        <w:rPr>
          <w:rFonts w:cstheme="minorHAnsi"/>
          <w:i/>
          <w:iCs/>
          <w:sz w:val="20"/>
          <w:szCs w:val="20"/>
        </w:rPr>
        <w:t xml:space="preserve">College of Education for Pure </w:t>
      </w:r>
      <w:proofErr w:type="gramStart"/>
      <w:r w:rsidR="00F50023" w:rsidRPr="002662CB">
        <w:rPr>
          <w:rFonts w:cstheme="minorHAnsi"/>
          <w:i/>
          <w:iCs/>
          <w:sz w:val="20"/>
          <w:szCs w:val="20"/>
        </w:rPr>
        <w:t>Science</w:t>
      </w:r>
      <w:r w:rsidRPr="002662CB">
        <w:rPr>
          <w:rFonts w:cstheme="minorHAnsi"/>
          <w:i/>
          <w:iCs/>
          <w:sz w:val="20"/>
          <w:szCs w:val="20"/>
        </w:rPr>
        <w:t xml:space="preserve">  </w:t>
      </w:r>
      <w:r w:rsidR="00F50023" w:rsidRPr="002662CB">
        <w:rPr>
          <w:rFonts w:cstheme="minorHAnsi"/>
          <w:i/>
          <w:iCs/>
          <w:sz w:val="20"/>
          <w:szCs w:val="20"/>
        </w:rPr>
        <w:t>Nutrition</w:t>
      </w:r>
      <w:proofErr w:type="gramEnd"/>
      <w:r w:rsidR="00F50023" w:rsidRPr="002662CB">
        <w:rPr>
          <w:rFonts w:cstheme="minorHAnsi"/>
          <w:i/>
          <w:iCs/>
          <w:sz w:val="20"/>
          <w:szCs w:val="20"/>
        </w:rPr>
        <w:t xml:space="preserve"> Department College of Education for Pure Science  Kirkuk University                                                                                              </w:t>
      </w:r>
    </w:p>
    <w:p w14:paraId="58987F6D" w14:textId="2000F1CB" w:rsidR="004B3701" w:rsidRPr="001A52A2" w:rsidRDefault="004B3701" w:rsidP="001A52A2">
      <w:pPr>
        <w:spacing w:after="200" w:line="276" w:lineRule="auto"/>
        <w:ind w:left="142" w:right="146"/>
        <w:jc w:val="both"/>
        <w:rPr>
          <w:rFonts w:cstheme="minorHAnsi"/>
          <w:i/>
          <w:iCs/>
          <w:sz w:val="20"/>
          <w:szCs w:val="20"/>
          <w:vertAlign w:val="superscript"/>
        </w:rPr>
      </w:pPr>
      <w:r w:rsidRPr="001A52A2">
        <w:rPr>
          <w:rFonts w:cstheme="minorHAnsi"/>
          <w:i/>
          <w:iCs/>
          <w:sz w:val="20"/>
          <w:szCs w:val="20"/>
        </w:rPr>
        <w:t xml:space="preserve">  </w:t>
      </w:r>
      <w:r w:rsidRPr="001A52A2">
        <w:rPr>
          <w:rFonts w:cstheme="minorHAnsi"/>
          <w:i/>
          <w:iCs/>
          <w:sz w:val="20"/>
          <w:szCs w:val="20"/>
          <w:vertAlign w:val="superscript"/>
        </w:rPr>
        <w:t>2</w:t>
      </w:r>
      <w:r w:rsidRPr="001A52A2">
        <w:rPr>
          <w:rFonts w:cstheme="minorHAnsi"/>
          <w:i/>
          <w:iCs/>
          <w:sz w:val="20"/>
          <w:szCs w:val="20"/>
        </w:rPr>
        <w:t>Therapeutic Nutrition Department</w:t>
      </w:r>
      <w:r w:rsidR="00F50023" w:rsidRPr="001A52A2">
        <w:rPr>
          <w:rFonts w:cstheme="minorHAnsi"/>
          <w:i/>
          <w:iCs/>
          <w:sz w:val="20"/>
          <w:szCs w:val="20"/>
        </w:rPr>
        <w:t xml:space="preserve"> College of Health &amp;Medical Technology/Kirkuk Northern Technical University</w:t>
      </w:r>
    </w:p>
    <w:p w14:paraId="6D21CE71" w14:textId="7F21BF47" w:rsidR="000366EB" w:rsidRPr="00F50023" w:rsidRDefault="004B3701" w:rsidP="001A52A2">
      <w:pPr>
        <w:pBdr>
          <w:top w:val="single" w:sz="4" w:space="1" w:color="auto"/>
        </w:pBdr>
        <w:ind w:left="142" w:right="146"/>
        <w:rPr>
          <w:rFonts w:cstheme="minorHAnsi"/>
          <w:b/>
          <w:sz w:val="18"/>
          <w:szCs w:val="18"/>
        </w:rPr>
      </w:pPr>
      <w:r w:rsidRPr="00F50023">
        <w:rPr>
          <w:rFonts w:cstheme="minorHAnsi"/>
          <w:b/>
          <w:bCs/>
          <w:sz w:val="18"/>
          <w:szCs w:val="18"/>
        </w:rPr>
        <w:t xml:space="preserve">   </w:t>
      </w:r>
      <w:r w:rsidR="00F50023" w:rsidRPr="00F50023">
        <w:rPr>
          <w:rFonts w:cstheme="minorHAnsi"/>
          <w:b/>
          <w:sz w:val="18"/>
          <w:szCs w:val="18"/>
        </w:rPr>
        <w:t>Abstract</w:t>
      </w:r>
      <w:r w:rsidRPr="00F50023">
        <w:rPr>
          <w:rFonts w:cstheme="minorHAnsi"/>
          <w:b/>
          <w:bCs/>
          <w:sz w:val="18"/>
          <w:szCs w:val="18"/>
        </w:rPr>
        <w:t xml:space="preserve">                                           </w:t>
      </w:r>
    </w:p>
    <w:p w14:paraId="6B6842F4" w14:textId="7401331E" w:rsidR="00E31270" w:rsidRPr="00F50023" w:rsidRDefault="000366EB" w:rsidP="001A52A2">
      <w:pPr>
        <w:tabs>
          <w:tab w:val="left" w:pos="3860"/>
        </w:tabs>
        <w:spacing w:after="0" w:line="276" w:lineRule="auto"/>
        <w:ind w:left="142" w:right="146"/>
        <w:jc w:val="both"/>
        <w:rPr>
          <w:rFonts w:cstheme="minorHAnsi"/>
          <w:i/>
          <w:iCs/>
          <w:sz w:val="18"/>
          <w:szCs w:val="18"/>
        </w:rPr>
      </w:pPr>
      <w:r w:rsidRPr="00F50023">
        <w:rPr>
          <w:rFonts w:cstheme="minorHAnsi"/>
          <w:i/>
          <w:iCs/>
          <w:sz w:val="18"/>
          <w:szCs w:val="18"/>
        </w:rPr>
        <w:t xml:space="preserve">            </w:t>
      </w:r>
      <w:bookmarkStart w:id="1" w:name="_Hlk80547868"/>
      <w:r w:rsidR="005453D9" w:rsidRPr="00F50023">
        <w:rPr>
          <w:rFonts w:cstheme="minorHAnsi"/>
          <w:i/>
          <w:iCs/>
          <w:sz w:val="18"/>
          <w:szCs w:val="18"/>
        </w:rPr>
        <w:t>Lact</w:t>
      </w:r>
      <w:r w:rsidR="009A4EFF" w:rsidRPr="00F50023">
        <w:rPr>
          <w:rFonts w:cstheme="minorHAnsi"/>
          <w:i/>
          <w:iCs/>
          <w:sz w:val="18"/>
          <w:szCs w:val="18"/>
        </w:rPr>
        <w:t>o</w:t>
      </w:r>
      <w:r w:rsidR="005453D9" w:rsidRPr="00F50023">
        <w:rPr>
          <w:rFonts w:cstheme="minorHAnsi"/>
          <w:i/>
          <w:iCs/>
          <w:sz w:val="18"/>
          <w:szCs w:val="18"/>
        </w:rPr>
        <w:t>bacillus plantarum</w:t>
      </w:r>
      <w:r w:rsidR="005453D9" w:rsidRPr="00F50023">
        <w:rPr>
          <w:rFonts w:cstheme="minorHAnsi"/>
          <w:sz w:val="18"/>
          <w:szCs w:val="18"/>
        </w:rPr>
        <w:t xml:space="preserve"> </w:t>
      </w:r>
      <w:bookmarkEnd w:id="1"/>
      <w:r w:rsidR="005453D9" w:rsidRPr="00F50023">
        <w:rPr>
          <w:rFonts w:cstheme="minorHAnsi"/>
          <w:sz w:val="18"/>
          <w:szCs w:val="18"/>
        </w:rPr>
        <w:t xml:space="preserve">is one of the </w:t>
      </w:r>
      <w:r w:rsidR="002A2E7E" w:rsidRPr="00F50023">
        <w:rPr>
          <w:rFonts w:cstheme="minorHAnsi"/>
          <w:sz w:val="18"/>
          <w:szCs w:val="18"/>
        </w:rPr>
        <w:t xml:space="preserve">most popular </w:t>
      </w:r>
      <w:r w:rsidR="005453D9" w:rsidRPr="00F50023">
        <w:rPr>
          <w:rFonts w:cstheme="minorHAnsi"/>
          <w:sz w:val="18"/>
          <w:szCs w:val="18"/>
        </w:rPr>
        <w:t xml:space="preserve">lactic acid bacteria </w:t>
      </w:r>
      <w:r w:rsidR="002A2E7E" w:rsidRPr="00F50023">
        <w:rPr>
          <w:rFonts w:cstheme="minorHAnsi"/>
          <w:sz w:val="18"/>
          <w:szCs w:val="18"/>
        </w:rPr>
        <w:t>that is widely applied</w:t>
      </w:r>
      <w:r w:rsidR="0055695D" w:rsidRPr="00F50023">
        <w:rPr>
          <w:rFonts w:cstheme="minorHAnsi"/>
          <w:sz w:val="18"/>
          <w:szCs w:val="18"/>
        </w:rPr>
        <w:t xml:space="preserve"> in</w:t>
      </w:r>
      <w:r w:rsidR="002A2E7E" w:rsidRPr="00F50023">
        <w:rPr>
          <w:rFonts w:cstheme="minorHAnsi"/>
          <w:sz w:val="18"/>
          <w:szCs w:val="18"/>
        </w:rPr>
        <w:t xml:space="preserve"> </w:t>
      </w:r>
      <w:r w:rsidR="00BE4B7B" w:rsidRPr="00F50023">
        <w:rPr>
          <w:rFonts w:cstheme="minorHAnsi"/>
          <w:sz w:val="18"/>
          <w:szCs w:val="18"/>
        </w:rPr>
        <w:t>the</w:t>
      </w:r>
      <w:r w:rsidR="005453D9" w:rsidRPr="00F50023">
        <w:rPr>
          <w:rFonts w:cstheme="minorHAnsi"/>
          <w:sz w:val="18"/>
          <w:szCs w:val="18"/>
        </w:rPr>
        <w:t xml:space="preserve"> food </w:t>
      </w:r>
      <w:r w:rsidR="002A2E7E" w:rsidRPr="00F50023">
        <w:rPr>
          <w:rFonts w:cstheme="minorHAnsi"/>
          <w:sz w:val="18"/>
          <w:szCs w:val="18"/>
        </w:rPr>
        <w:t>industry as</w:t>
      </w:r>
      <w:r w:rsidR="00872923" w:rsidRPr="00F50023">
        <w:rPr>
          <w:rFonts w:cstheme="minorHAnsi"/>
          <w:sz w:val="18"/>
          <w:szCs w:val="18"/>
        </w:rPr>
        <w:t xml:space="preserve"> a</w:t>
      </w:r>
      <w:r w:rsidR="002A2E7E" w:rsidRPr="00F50023">
        <w:rPr>
          <w:rFonts w:cstheme="minorHAnsi"/>
          <w:sz w:val="18"/>
          <w:szCs w:val="18"/>
        </w:rPr>
        <w:t xml:space="preserve"> probiotic and natural preservative. Thus, this study</w:t>
      </w:r>
      <w:r w:rsidR="0055695D" w:rsidRPr="00F50023">
        <w:rPr>
          <w:rFonts w:cstheme="minorHAnsi"/>
          <w:sz w:val="18"/>
          <w:szCs w:val="18"/>
        </w:rPr>
        <w:t xml:space="preserve"> was</w:t>
      </w:r>
      <w:r w:rsidR="002A2E7E" w:rsidRPr="00F50023">
        <w:rPr>
          <w:rFonts w:cstheme="minorHAnsi"/>
          <w:sz w:val="18"/>
          <w:szCs w:val="18"/>
        </w:rPr>
        <w:t xml:space="preserve"> designed to</w:t>
      </w:r>
      <w:r w:rsidR="00211C59" w:rsidRPr="00F50023">
        <w:rPr>
          <w:rFonts w:cstheme="minorHAnsi"/>
          <w:sz w:val="18"/>
          <w:szCs w:val="18"/>
        </w:rPr>
        <w:t xml:space="preserve"> </w:t>
      </w:r>
      <w:r w:rsidR="002A2E7E" w:rsidRPr="00F50023">
        <w:rPr>
          <w:rFonts w:cstheme="minorHAnsi"/>
          <w:sz w:val="18"/>
          <w:szCs w:val="18"/>
        </w:rPr>
        <w:t xml:space="preserve">isolate </w:t>
      </w:r>
      <w:r w:rsidR="002A2E7E" w:rsidRPr="00F50023">
        <w:rPr>
          <w:rFonts w:cstheme="minorHAnsi"/>
          <w:i/>
          <w:iCs/>
          <w:sz w:val="18"/>
          <w:szCs w:val="18"/>
        </w:rPr>
        <w:t>Lac</w:t>
      </w:r>
      <w:r w:rsidR="009A4EFF" w:rsidRPr="00F50023">
        <w:rPr>
          <w:rFonts w:cstheme="minorHAnsi"/>
          <w:i/>
          <w:iCs/>
          <w:sz w:val="18"/>
          <w:szCs w:val="18"/>
        </w:rPr>
        <w:t>to</w:t>
      </w:r>
      <w:r w:rsidR="002A2E7E" w:rsidRPr="00F50023">
        <w:rPr>
          <w:rFonts w:cstheme="minorHAnsi"/>
          <w:i/>
          <w:iCs/>
          <w:sz w:val="18"/>
          <w:szCs w:val="18"/>
        </w:rPr>
        <w:t>bacillus plantarum</w:t>
      </w:r>
      <w:r w:rsidR="002A2E7E" w:rsidRPr="00F50023">
        <w:rPr>
          <w:rFonts w:cstheme="minorHAnsi"/>
          <w:sz w:val="18"/>
          <w:szCs w:val="18"/>
        </w:rPr>
        <w:t xml:space="preserve"> </w:t>
      </w:r>
      <w:r w:rsidR="00211C59" w:rsidRPr="00F50023">
        <w:rPr>
          <w:rFonts w:cstheme="minorHAnsi"/>
          <w:sz w:val="18"/>
          <w:szCs w:val="18"/>
        </w:rPr>
        <w:t xml:space="preserve">from raw cow milk from Kirkuk </w:t>
      </w:r>
      <w:r w:rsidR="009A4EFF" w:rsidRPr="00F50023">
        <w:rPr>
          <w:rFonts w:cstheme="minorHAnsi"/>
          <w:sz w:val="18"/>
          <w:szCs w:val="18"/>
        </w:rPr>
        <w:t xml:space="preserve">city </w:t>
      </w:r>
      <w:r w:rsidR="00211C59" w:rsidRPr="00F50023">
        <w:rPr>
          <w:rFonts w:cstheme="minorHAnsi"/>
          <w:sz w:val="18"/>
          <w:szCs w:val="18"/>
        </w:rPr>
        <w:t>and to identify the strains phenotypically and by molecular means.</w:t>
      </w:r>
      <w:r w:rsidR="00462D00" w:rsidRPr="00F50023">
        <w:rPr>
          <w:rFonts w:cstheme="minorHAnsi"/>
          <w:sz w:val="18"/>
          <w:szCs w:val="18"/>
        </w:rPr>
        <w:t xml:space="preserve"> Accordingly, five </w:t>
      </w:r>
      <w:bookmarkStart w:id="2" w:name="_Hlk80556228"/>
      <w:r w:rsidR="00462D00" w:rsidRPr="00F50023">
        <w:rPr>
          <w:rFonts w:cstheme="minorHAnsi"/>
          <w:i/>
          <w:iCs/>
          <w:sz w:val="18"/>
          <w:szCs w:val="18"/>
        </w:rPr>
        <w:t>Lac</w:t>
      </w:r>
      <w:r w:rsidR="008D0EF4" w:rsidRPr="00F50023">
        <w:rPr>
          <w:rFonts w:cstheme="minorHAnsi"/>
          <w:i/>
          <w:iCs/>
          <w:sz w:val="18"/>
          <w:szCs w:val="18"/>
        </w:rPr>
        <w:t>to</w:t>
      </w:r>
      <w:r w:rsidR="00462D00" w:rsidRPr="00F50023">
        <w:rPr>
          <w:rFonts w:cstheme="minorHAnsi"/>
          <w:i/>
          <w:iCs/>
          <w:sz w:val="18"/>
          <w:szCs w:val="18"/>
        </w:rPr>
        <w:t>bacillus plantarum</w:t>
      </w:r>
      <w:r w:rsidR="008D0EF4" w:rsidRPr="00F50023">
        <w:rPr>
          <w:rFonts w:cstheme="minorHAnsi"/>
          <w:i/>
          <w:iCs/>
          <w:sz w:val="18"/>
          <w:szCs w:val="18"/>
        </w:rPr>
        <w:t xml:space="preserve">- like </w:t>
      </w:r>
      <w:bookmarkEnd w:id="2"/>
      <w:r w:rsidR="00462D00" w:rsidRPr="00F50023">
        <w:rPr>
          <w:rFonts w:cstheme="minorHAnsi"/>
          <w:sz w:val="18"/>
          <w:szCs w:val="18"/>
        </w:rPr>
        <w:t>strains</w:t>
      </w:r>
      <w:r w:rsidR="00DF084A" w:rsidRPr="00F50023">
        <w:rPr>
          <w:rFonts w:cstheme="minorHAnsi"/>
          <w:sz w:val="18"/>
          <w:szCs w:val="18"/>
        </w:rPr>
        <w:t xml:space="preserve"> were isolated out of sixty milk samples. These strains were identified phenotypically as white, round colonies when grown on MRS medium. They were Gram</w:t>
      </w:r>
      <w:r w:rsidR="00CD10DF" w:rsidRPr="00F50023">
        <w:rPr>
          <w:rFonts w:cstheme="minorHAnsi"/>
          <w:sz w:val="18"/>
          <w:szCs w:val="18"/>
        </w:rPr>
        <w:t>-</w:t>
      </w:r>
      <w:r w:rsidR="00DF084A" w:rsidRPr="00F50023">
        <w:rPr>
          <w:rFonts w:cstheme="minorHAnsi"/>
          <w:sz w:val="18"/>
          <w:szCs w:val="18"/>
        </w:rPr>
        <w:t>positive rods, non-</w:t>
      </w:r>
      <w:r w:rsidR="009A4EFF" w:rsidRPr="00F50023">
        <w:rPr>
          <w:rFonts w:cstheme="minorHAnsi"/>
          <w:sz w:val="18"/>
          <w:szCs w:val="18"/>
        </w:rPr>
        <w:t xml:space="preserve">motile </w:t>
      </w:r>
      <w:r w:rsidR="006753FF" w:rsidRPr="00F50023">
        <w:rPr>
          <w:rFonts w:cstheme="minorHAnsi"/>
          <w:sz w:val="18"/>
          <w:szCs w:val="18"/>
        </w:rPr>
        <w:t>and catalase</w:t>
      </w:r>
      <w:r w:rsidR="00CD10DF" w:rsidRPr="00F50023">
        <w:rPr>
          <w:rFonts w:cstheme="minorHAnsi"/>
          <w:sz w:val="18"/>
          <w:szCs w:val="18"/>
        </w:rPr>
        <w:t>-</w:t>
      </w:r>
      <w:r w:rsidR="006753FF" w:rsidRPr="00F50023">
        <w:rPr>
          <w:rFonts w:cstheme="minorHAnsi"/>
          <w:sz w:val="18"/>
          <w:szCs w:val="18"/>
        </w:rPr>
        <w:t xml:space="preserve">negative. In addition, those organisms showed strong resistance to </w:t>
      </w:r>
      <w:r w:rsidR="00872064" w:rsidRPr="00F50023">
        <w:rPr>
          <w:rFonts w:cstheme="minorHAnsi"/>
          <w:sz w:val="18"/>
          <w:szCs w:val="18"/>
        </w:rPr>
        <w:t>some</w:t>
      </w:r>
      <w:r w:rsidR="006753FF" w:rsidRPr="00F50023">
        <w:rPr>
          <w:rFonts w:cstheme="minorHAnsi"/>
          <w:sz w:val="18"/>
          <w:szCs w:val="18"/>
        </w:rPr>
        <w:t xml:space="preserve"> </w:t>
      </w:r>
      <w:r w:rsidR="00EC09E0" w:rsidRPr="00F50023">
        <w:rPr>
          <w:rFonts w:cstheme="minorHAnsi"/>
          <w:sz w:val="18"/>
          <w:szCs w:val="18"/>
          <w:lang w:val="en-GB" w:bidi="ar-IQ"/>
        </w:rPr>
        <w:t>antibiotics</w:t>
      </w:r>
      <w:r w:rsidR="00B07E19" w:rsidRPr="00F50023">
        <w:rPr>
          <w:rFonts w:cstheme="minorHAnsi"/>
          <w:sz w:val="18"/>
          <w:szCs w:val="18"/>
        </w:rPr>
        <w:t>. On the other hand, the isolates showed sensitivity to other β-lactam agents which included ampicillin</w:t>
      </w:r>
      <w:r w:rsidR="00EC09E0" w:rsidRPr="00F50023">
        <w:rPr>
          <w:rFonts w:cstheme="minorHAnsi"/>
          <w:sz w:val="18"/>
          <w:szCs w:val="18"/>
          <w:rtl/>
          <w:lang w:bidi="ar-IQ"/>
        </w:rPr>
        <w:t xml:space="preserve"> </w:t>
      </w:r>
      <w:r w:rsidR="00872064" w:rsidRPr="00F50023">
        <w:rPr>
          <w:rFonts w:cstheme="minorHAnsi"/>
          <w:sz w:val="18"/>
          <w:szCs w:val="18"/>
        </w:rPr>
        <w:t xml:space="preserve">and </w:t>
      </w:r>
      <w:r w:rsidR="00EC09E0" w:rsidRPr="00F50023">
        <w:rPr>
          <w:rFonts w:cstheme="minorHAnsi"/>
          <w:sz w:val="18"/>
          <w:szCs w:val="18"/>
        </w:rPr>
        <w:t>ceftriaxone</w:t>
      </w:r>
      <w:r w:rsidR="00872064" w:rsidRPr="00F50023">
        <w:rPr>
          <w:rFonts w:cstheme="minorHAnsi"/>
          <w:sz w:val="18"/>
          <w:szCs w:val="18"/>
        </w:rPr>
        <w:t>.</w:t>
      </w:r>
      <w:r w:rsidR="009431FB" w:rsidRPr="00F50023">
        <w:rPr>
          <w:rFonts w:cstheme="minorHAnsi"/>
          <w:sz w:val="18"/>
          <w:szCs w:val="18"/>
        </w:rPr>
        <w:t xml:space="preserve"> Furthermore, the isolates showed strong antibacterial activity against </w:t>
      </w:r>
      <w:r w:rsidR="00872064" w:rsidRPr="00F50023">
        <w:rPr>
          <w:rFonts w:cstheme="minorHAnsi"/>
          <w:sz w:val="18"/>
          <w:szCs w:val="18"/>
        </w:rPr>
        <w:t>some</w:t>
      </w:r>
      <w:r w:rsidR="009431FB" w:rsidRPr="00F50023">
        <w:rPr>
          <w:rFonts w:cstheme="minorHAnsi"/>
          <w:sz w:val="18"/>
          <w:szCs w:val="18"/>
        </w:rPr>
        <w:t xml:space="preserve"> indicator</w:t>
      </w:r>
      <w:r w:rsidR="00872064" w:rsidRPr="00F50023">
        <w:rPr>
          <w:rFonts w:cstheme="minorHAnsi"/>
          <w:sz w:val="18"/>
          <w:szCs w:val="18"/>
        </w:rPr>
        <w:t xml:space="preserve"> bacteria such as</w:t>
      </w:r>
      <w:r w:rsidR="009431FB" w:rsidRPr="00F50023">
        <w:rPr>
          <w:rFonts w:cstheme="minorHAnsi"/>
          <w:sz w:val="18"/>
          <w:szCs w:val="18"/>
        </w:rPr>
        <w:t xml:space="preserve"> </w:t>
      </w:r>
      <w:r w:rsidR="009431FB" w:rsidRPr="00F50023">
        <w:rPr>
          <w:rFonts w:cstheme="minorHAnsi"/>
          <w:i/>
          <w:iCs/>
          <w:sz w:val="18"/>
          <w:szCs w:val="18"/>
        </w:rPr>
        <w:t>Staphylococcus aureus</w:t>
      </w:r>
      <w:r w:rsidR="00EC09E0" w:rsidRPr="00F50023">
        <w:rPr>
          <w:rFonts w:cstheme="minorHAnsi"/>
          <w:sz w:val="18"/>
          <w:szCs w:val="18"/>
        </w:rPr>
        <w:t xml:space="preserve"> </w:t>
      </w:r>
      <w:proofErr w:type="gramStart"/>
      <w:r w:rsidR="00EC09E0" w:rsidRPr="00F50023">
        <w:rPr>
          <w:rFonts w:cstheme="minorHAnsi"/>
          <w:sz w:val="18"/>
          <w:szCs w:val="18"/>
        </w:rPr>
        <w:t xml:space="preserve">and </w:t>
      </w:r>
      <w:r w:rsidR="009431FB" w:rsidRPr="00F50023">
        <w:rPr>
          <w:rFonts w:cstheme="minorHAnsi"/>
          <w:sz w:val="18"/>
          <w:szCs w:val="18"/>
        </w:rPr>
        <w:t xml:space="preserve"> </w:t>
      </w:r>
      <w:r w:rsidR="009431FB" w:rsidRPr="00F50023">
        <w:rPr>
          <w:rFonts w:cstheme="minorHAnsi"/>
          <w:i/>
          <w:iCs/>
          <w:sz w:val="18"/>
          <w:szCs w:val="18"/>
        </w:rPr>
        <w:t>St</w:t>
      </w:r>
      <w:r w:rsidR="0055695D" w:rsidRPr="00F50023">
        <w:rPr>
          <w:rFonts w:cstheme="minorHAnsi"/>
          <w:i/>
          <w:iCs/>
          <w:sz w:val="18"/>
          <w:szCs w:val="18"/>
        </w:rPr>
        <w:t>aphylococcus</w:t>
      </w:r>
      <w:proofErr w:type="gramEnd"/>
      <w:r w:rsidR="0055695D" w:rsidRPr="00F50023">
        <w:rPr>
          <w:rFonts w:cstheme="minorHAnsi"/>
          <w:i/>
          <w:iCs/>
          <w:sz w:val="18"/>
          <w:szCs w:val="18"/>
        </w:rPr>
        <w:t xml:space="preserve"> </w:t>
      </w:r>
      <w:r w:rsidR="009431FB" w:rsidRPr="00F50023">
        <w:rPr>
          <w:rFonts w:cstheme="minorHAnsi"/>
          <w:i/>
          <w:iCs/>
          <w:sz w:val="18"/>
          <w:szCs w:val="18"/>
        </w:rPr>
        <w:t>epiderm</w:t>
      </w:r>
      <w:r w:rsidR="00EC09E0" w:rsidRPr="00F50023">
        <w:rPr>
          <w:rFonts w:cstheme="minorHAnsi"/>
          <w:i/>
          <w:iCs/>
          <w:sz w:val="18"/>
          <w:szCs w:val="18"/>
          <w:lang w:bidi="ar-IQ"/>
        </w:rPr>
        <w:t>i</w:t>
      </w:r>
      <w:r w:rsidR="009431FB" w:rsidRPr="00F50023">
        <w:rPr>
          <w:rFonts w:cstheme="minorHAnsi"/>
          <w:i/>
          <w:iCs/>
          <w:sz w:val="18"/>
          <w:szCs w:val="18"/>
        </w:rPr>
        <w:t>dis</w:t>
      </w:r>
      <w:r w:rsidR="00E31270" w:rsidRPr="00F50023">
        <w:rPr>
          <w:rFonts w:cstheme="minorHAnsi"/>
          <w:sz w:val="18"/>
          <w:szCs w:val="18"/>
        </w:rPr>
        <w:t xml:space="preserve"> </w:t>
      </w:r>
      <w:r w:rsidR="00872064" w:rsidRPr="00F50023">
        <w:rPr>
          <w:rFonts w:cstheme="minorHAnsi"/>
          <w:sz w:val="18"/>
          <w:szCs w:val="18"/>
        </w:rPr>
        <w:t xml:space="preserve">and then against the pathogenic bacteria </w:t>
      </w:r>
      <w:r w:rsidR="001E7D9E" w:rsidRPr="00F50023">
        <w:rPr>
          <w:rFonts w:cstheme="minorHAnsi"/>
          <w:i/>
          <w:iCs/>
          <w:sz w:val="18"/>
          <w:szCs w:val="18"/>
        </w:rPr>
        <w:t>E.coli</w:t>
      </w:r>
      <w:r w:rsidR="001E7D9E" w:rsidRPr="00F50023">
        <w:rPr>
          <w:rFonts w:cstheme="minorHAnsi"/>
          <w:sz w:val="18"/>
          <w:szCs w:val="18"/>
        </w:rPr>
        <w:t xml:space="preserve"> and </w:t>
      </w:r>
      <w:r w:rsidR="00CD10DF" w:rsidRPr="00F50023">
        <w:rPr>
          <w:rFonts w:cstheme="minorHAnsi"/>
          <w:i/>
          <w:iCs/>
          <w:sz w:val="18"/>
          <w:szCs w:val="18"/>
        </w:rPr>
        <w:t>P</w:t>
      </w:r>
      <w:r w:rsidR="001E7D9E" w:rsidRPr="00F50023">
        <w:rPr>
          <w:rFonts w:cstheme="minorHAnsi"/>
          <w:i/>
          <w:iCs/>
          <w:sz w:val="18"/>
          <w:szCs w:val="18"/>
        </w:rPr>
        <w:t>seudomonas aeruginosa</w:t>
      </w:r>
      <w:r w:rsidR="00EC09E0" w:rsidRPr="00F50023">
        <w:rPr>
          <w:rFonts w:cstheme="minorHAnsi"/>
          <w:i/>
          <w:iCs/>
          <w:sz w:val="18"/>
          <w:szCs w:val="18"/>
        </w:rPr>
        <w:t>.</w:t>
      </w:r>
    </w:p>
    <w:p w14:paraId="273B4DEC" w14:textId="0C350416" w:rsidR="008D0EF4" w:rsidRPr="00F50023" w:rsidRDefault="00E31270" w:rsidP="001A52A2">
      <w:pPr>
        <w:tabs>
          <w:tab w:val="left" w:pos="3860"/>
        </w:tabs>
        <w:spacing w:after="0" w:line="276" w:lineRule="auto"/>
        <w:ind w:left="142" w:right="146"/>
        <w:jc w:val="both"/>
        <w:rPr>
          <w:rFonts w:cstheme="minorHAnsi"/>
          <w:color w:val="000000"/>
          <w:sz w:val="18"/>
          <w:szCs w:val="18"/>
        </w:rPr>
      </w:pPr>
      <w:r w:rsidRPr="00F50023">
        <w:rPr>
          <w:rFonts w:cstheme="minorHAnsi"/>
          <w:sz w:val="18"/>
          <w:szCs w:val="18"/>
        </w:rPr>
        <w:t xml:space="preserve">Additionally, the taxonomy of the isolates was recognized to the species level by </w:t>
      </w:r>
      <w:r w:rsidR="00E1676A" w:rsidRPr="00F50023">
        <w:rPr>
          <w:rFonts w:cstheme="minorHAnsi"/>
          <w:color w:val="000000"/>
          <w:sz w:val="18"/>
          <w:szCs w:val="18"/>
        </w:rPr>
        <w:t xml:space="preserve">partial </w:t>
      </w:r>
      <w:r w:rsidRPr="00F50023">
        <w:rPr>
          <w:rFonts w:cstheme="minorHAnsi"/>
          <w:color w:val="000000"/>
          <w:sz w:val="18"/>
          <w:szCs w:val="18"/>
        </w:rPr>
        <w:t xml:space="preserve">sequencing of the </w:t>
      </w:r>
      <w:r w:rsidR="00E1676A" w:rsidRPr="00F50023">
        <w:rPr>
          <w:rFonts w:cstheme="minorHAnsi"/>
          <w:color w:val="000000"/>
          <w:sz w:val="18"/>
          <w:szCs w:val="18"/>
        </w:rPr>
        <w:t>16S rRNA gene</w:t>
      </w:r>
      <w:r w:rsidR="00AA7333" w:rsidRPr="00F50023">
        <w:rPr>
          <w:rFonts w:cstheme="minorHAnsi"/>
          <w:color w:val="000000"/>
          <w:sz w:val="18"/>
          <w:szCs w:val="18"/>
        </w:rPr>
        <w:t xml:space="preserve"> </w:t>
      </w:r>
      <w:r w:rsidR="00B97427" w:rsidRPr="00F50023">
        <w:rPr>
          <w:rFonts w:cstheme="minorHAnsi"/>
          <w:color w:val="000000"/>
          <w:sz w:val="18"/>
          <w:szCs w:val="18"/>
        </w:rPr>
        <w:t xml:space="preserve">and </w:t>
      </w:r>
      <w:r w:rsidR="00D612D5" w:rsidRPr="00F50023">
        <w:rPr>
          <w:rFonts w:cstheme="minorHAnsi"/>
          <w:color w:val="000000"/>
          <w:sz w:val="18"/>
          <w:szCs w:val="18"/>
        </w:rPr>
        <w:t xml:space="preserve">the analysis of the </w:t>
      </w:r>
      <w:r w:rsidR="00B97427" w:rsidRPr="00F50023">
        <w:rPr>
          <w:rFonts w:cstheme="minorHAnsi"/>
          <w:color w:val="000000"/>
          <w:sz w:val="18"/>
          <w:szCs w:val="18"/>
        </w:rPr>
        <w:t>phylogenetic tree</w:t>
      </w:r>
      <w:r w:rsidR="00D612D5" w:rsidRPr="00F50023">
        <w:rPr>
          <w:rFonts w:cstheme="minorHAnsi"/>
          <w:color w:val="000000"/>
          <w:sz w:val="18"/>
          <w:szCs w:val="18"/>
        </w:rPr>
        <w:t xml:space="preserve">. Consequently, </w:t>
      </w:r>
      <w:r w:rsidR="00B97427" w:rsidRPr="00F50023">
        <w:rPr>
          <w:rFonts w:cstheme="minorHAnsi"/>
          <w:color w:val="000000"/>
          <w:sz w:val="18"/>
          <w:szCs w:val="18"/>
        </w:rPr>
        <w:t>the five isolated strains showed 99% homology with</w:t>
      </w:r>
      <w:r w:rsidR="0055695D" w:rsidRPr="00F50023">
        <w:rPr>
          <w:rFonts w:cstheme="minorHAnsi"/>
          <w:color w:val="000000"/>
          <w:sz w:val="18"/>
          <w:szCs w:val="18"/>
        </w:rPr>
        <w:t xml:space="preserve"> some </w:t>
      </w:r>
      <w:r w:rsidR="00B97427" w:rsidRPr="00F50023">
        <w:rPr>
          <w:rFonts w:cstheme="minorHAnsi"/>
          <w:i/>
          <w:iCs/>
          <w:sz w:val="18"/>
          <w:szCs w:val="18"/>
        </w:rPr>
        <w:t>Lact</w:t>
      </w:r>
      <w:r w:rsidR="00D612D5" w:rsidRPr="00F50023">
        <w:rPr>
          <w:rFonts w:cstheme="minorHAnsi"/>
          <w:i/>
          <w:iCs/>
          <w:sz w:val="18"/>
          <w:szCs w:val="18"/>
        </w:rPr>
        <w:t>o</w:t>
      </w:r>
      <w:r w:rsidR="00B97427" w:rsidRPr="00F50023">
        <w:rPr>
          <w:rFonts w:cstheme="minorHAnsi"/>
          <w:i/>
          <w:iCs/>
          <w:sz w:val="18"/>
          <w:szCs w:val="18"/>
        </w:rPr>
        <w:t xml:space="preserve">bacillus plantarum strains </w:t>
      </w:r>
      <w:r w:rsidR="00B97427" w:rsidRPr="00F50023">
        <w:rPr>
          <w:rFonts w:cstheme="minorHAnsi"/>
          <w:sz w:val="18"/>
          <w:szCs w:val="18"/>
        </w:rPr>
        <w:t xml:space="preserve">listed </w:t>
      </w:r>
      <w:r w:rsidR="008D0EF4" w:rsidRPr="00F50023">
        <w:rPr>
          <w:rFonts w:cstheme="minorHAnsi"/>
          <w:sz w:val="18"/>
          <w:szCs w:val="18"/>
        </w:rPr>
        <w:t>in</w:t>
      </w:r>
      <w:r w:rsidR="008D0EF4" w:rsidRPr="00F50023">
        <w:rPr>
          <w:rFonts w:cstheme="minorHAnsi"/>
          <w:i/>
          <w:iCs/>
          <w:sz w:val="18"/>
          <w:szCs w:val="18"/>
        </w:rPr>
        <w:t xml:space="preserve"> </w:t>
      </w:r>
      <w:r w:rsidR="008D0EF4" w:rsidRPr="00F50023">
        <w:rPr>
          <w:rFonts w:cstheme="minorHAnsi"/>
          <w:color w:val="000000"/>
          <w:sz w:val="18"/>
          <w:szCs w:val="18"/>
        </w:rPr>
        <w:t>the</w:t>
      </w:r>
      <w:r w:rsidR="004A4909" w:rsidRPr="00F50023">
        <w:rPr>
          <w:rFonts w:cstheme="minorHAnsi"/>
          <w:color w:val="000000"/>
          <w:sz w:val="18"/>
          <w:szCs w:val="18"/>
        </w:rPr>
        <w:t xml:space="preserve"> NCBI.</w:t>
      </w:r>
      <w:r w:rsidR="008D0EF4" w:rsidRPr="00F50023">
        <w:rPr>
          <w:rFonts w:cstheme="minorHAnsi"/>
          <w:color w:val="000000"/>
          <w:sz w:val="18"/>
          <w:szCs w:val="18"/>
        </w:rPr>
        <w:t xml:space="preserve"> Afterwards, the isolates were registered in the NCBI.</w:t>
      </w:r>
    </w:p>
    <w:p w14:paraId="6C595C67" w14:textId="68EA751D" w:rsidR="007C44DE" w:rsidRPr="00F50023" w:rsidRDefault="00BE4B7B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  <w:sz w:val="18"/>
          <w:szCs w:val="18"/>
        </w:rPr>
      </w:pPr>
      <w:r w:rsidRPr="00F50023">
        <w:rPr>
          <w:rFonts w:cstheme="minorHAnsi"/>
          <w:b/>
          <w:bCs/>
          <w:sz w:val="18"/>
          <w:szCs w:val="18"/>
        </w:rPr>
        <w:t xml:space="preserve">  </w:t>
      </w:r>
      <w:r w:rsidR="007C44DE" w:rsidRPr="00F50023">
        <w:rPr>
          <w:rFonts w:cstheme="minorHAnsi"/>
          <w:b/>
          <w:bCs/>
          <w:sz w:val="18"/>
          <w:szCs w:val="18"/>
        </w:rPr>
        <w:t>K</w:t>
      </w:r>
      <w:r w:rsidR="00BB7C7D" w:rsidRPr="00F50023">
        <w:rPr>
          <w:rFonts w:cstheme="minorHAnsi"/>
          <w:b/>
          <w:bCs/>
          <w:sz w:val="18"/>
          <w:szCs w:val="18"/>
        </w:rPr>
        <w:t>eywords</w:t>
      </w:r>
      <w:r w:rsidR="00F446F7" w:rsidRPr="00F50023">
        <w:rPr>
          <w:rFonts w:cstheme="minorHAnsi"/>
          <w:b/>
          <w:bCs/>
          <w:sz w:val="18"/>
          <w:szCs w:val="18"/>
        </w:rPr>
        <w:t xml:space="preserve">: </w:t>
      </w:r>
      <w:r w:rsidR="00F446F7" w:rsidRPr="00F50023">
        <w:rPr>
          <w:rFonts w:cstheme="minorHAnsi"/>
          <w:i/>
          <w:iCs/>
          <w:sz w:val="18"/>
          <w:szCs w:val="18"/>
        </w:rPr>
        <w:t>Lact</w:t>
      </w:r>
      <w:r w:rsidR="00A45700" w:rsidRPr="00F50023">
        <w:rPr>
          <w:rFonts w:cstheme="minorHAnsi"/>
          <w:i/>
          <w:iCs/>
          <w:sz w:val="18"/>
          <w:szCs w:val="18"/>
        </w:rPr>
        <w:t>o</w:t>
      </w:r>
      <w:r w:rsidR="00F446F7" w:rsidRPr="00F50023">
        <w:rPr>
          <w:rFonts w:cstheme="minorHAnsi"/>
          <w:i/>
          <w:iCs/>
          <w:sz w:val="18"/>
          <w:szCs w:val="18"/>
        </w:rPr>
        <w:t>bacillus</w:t>
      </w:r>
      <w:r w:rsidR="008D0EF4" w:rsidRPr="00F50023">
        <w:rPr>
          <w:rFonts w:cstheme="minorHAnsi"/>
          <w:i/>
          <w:iCs/>
          <w:sz w:val="18"/>
          <w:szCs w:val="18"/>
        </w:rPr>
        <w:t xml:space="preserve"> plantarum</w:t>
      </w:r>
      <w:r w:rsidR="00F446F7" w:rsidRPr="00F50023">
        <w:rPr>
          <w:rFonts w:cstheme="minorHAnsi"/>
          <w:sz w:val="18"/>
          <w:szCs w:val="18"/>
        </w:rPr>
        <w:t xml:space="preserve">, Raw cow milk, </w:t>
      </w:r>
      <w:r w:rsidR="00A45700" w:rsidRPr="00F50023">
        <w:rPr>
          <w:rFonts w:cstheme="minorHAnsi"/>
          <w:sz w:val="18"/>
          <w:szCs w:val="18"/>
        </w:rPr>
        <w:t>Molecular characterization</w:t>
      </w:r>
      <w:r w:rsidR="00F446F7" w:rsidRPr="00F50023">
        <w:rPr>
          <w:rFonts w:cstheme="minorHAnsi"/>
          <w:sz w:val="18"/>
          <w:szCs w:val="18"/>
        </w:rPr>
        <w:t>, Kirkuk</w:t>
      </w:r>
      <w:r w:rsidR="00A45700" w:rsidRPr="00F50023">
        <w:rPr>
          <w:rFonts w:cstheme="minorHAnsi"/>
          <w:sz w:val="18"/>
          <w:szCs w:val="18"/>
        </w:rPr>
        <w:t>, Iraq</w:t>
      </w:r>
      <w:r w:rsidR="00F446F7" w:rsidRPr="00F50023">
        <w:rPr>
          <w:rFonts w:cstheme="minorHAnsi"/>
          <w:sz w:val="18"/>
          <w:szCs w:val="18"/>
        </w:rPr>
        <w:t>.</w:t>
      </w:r>
    </w:p>
    <w:p w14:paraId="63ECD7E9" w14:textId="312B4D6B" w:rsidR="008B6716" w:rsidRPr="00F50023" w:rsidRDefault="00BB7C7D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  <w:b/>
          <w:bCs/>
        </w:rPr>
      </w:pPr>
      <w:r w:rsidRPr="00F50023">
        <w:rPr>
          <w:rFonts w:cstheme="minorHAnsi"/>
          <w:b/>
          <w:bCs/>
        </w:rPr>
        <w:t xml:space="preserve">Introduction </w:t>
      </w:r>
    </w:p>
    <w:p w14:paraId="5341243B" w14:textId="12AD47E7" w:rsidR="004D6818" w:rsidRPr="00F50023" w:rsidRDefault="004D6818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</w:rPr>
      </w:pPr>
      <w:r w:rsidRPr="00F50023">
        <w:rPr>
          <w:rFonts w:cstheme="minorHAnsi"/>
        </w:rPr>
        <w:t>Lactic acid bacteria are anaerobic- aerotolerant Gram-positive diverse groups of bacteria that have been widely used in the food industry (</w:t>
      </w:r>
      <w:proofErr w:type="spellStart"/>
      <w:r w:rsidRPr="00F50023">
        <w:rPr>
          <w:rFonts w:cstheme="minorHAnsi"/>
        </w:rPr>
        <w:t>Axelsson</w:t>
      </w:r>
      <w:proofErr w:type="spellEnd"/>
      <w:r w:rsidRPr="00F50023">
        <w:rPr>
          <w:rFonts w:cstheme="minorHAnsi"/>
        </w:rPr>
        <w:t xml:space="preserve"> and </w:t>
      </w:r>
      <w:proofErr w:type="spellStart"/>
      <w:r w:rsidRPr="00F50023">
        <w:rPr>
          <w:rFonts w:cstheme="minorHAnsi"/>
        </w:rPr>
        <w:t>Ahrné</w:t>
      </w:r>
      <w:proofErr w:type="spellEnd"/>
      <w:r w:rsidRPr="00F50023">
        <w:rPr>
          <w:rFonts w:cstheme="minorHAnsi"/>
        </w:rPr>
        <w:t xml:space="preserve">; Ray and Joshi; Park </w:t>
      </w:r>
      <w:r w:rsidRPr="00F50023">
        <w:rPr>
          <w:rFonts w:cstheme="minorHAnsi"/>
          <w:i/>
          <w:iCs/>
        </w:rPr>
        <w:t xml:space="preserve">et </w:t>
      </w:r>
      <w:proofErr w:type="gramStart"/>
      <w:r w:rsidRPr="00F50023">
        <w:rPr>
          <w:rFonts w:cstheme="minorHAnsi"/>
          <w:i/>
          <w:iCs/>
        </w:rPr>
        <w:t>al</w:t>
      </w:r>
      <w:r w:rsidRPr="00F50023">
        <w:rPr>
          <w:rFonts w:cstheme="minorHAnsi"/>
        </w:rPr>
        <w:t xml:space="preserve"> </w:t>
      </w:r>
      <w:r w:rsidR="00EC09E0" w:rsidRPr="00F50023">
        <w:rPr>
          <w:rFonts w:cstheme="minorHAnsi"/>
        </w:rPr>
        <w:t>.</w:t>
      </w:r>
      <w:proofErr w:type="gramEnd"/>
      <w:r w:rsidR="00EC09E0" w:rsidRPr="00F50023">
        <w:rPr>
          <w:rFonts w:cstheme="minorHAnsi"/>
        </w:rPr>
        <w:t>,</w:t>
      </w:r>
      <w:r w:rsidRPr="00F50023">
        <w:rPr>
          <w:rFonts w:cstheme="minorHAnsi"/>
        </w:rPr>
        <w:t>2016 ) though, Lactobacilli have been extensively used for decades in medicine for their probiotic potential (</w:t>
      </w:r>
      <w:proofErr w:type="spellStart"/>
      <w:r w:rsidRPr="00F50023">
        <w:rPr>
          <w:rFonts w:cstheme="minorHAnsi"/>
        </w:rPr>
        <w:t>Bernet</w:t>
      </w:r>
      <w:proofErr w:type="spellEnd"/>
      <w:r w:rsidRPr="00F50023">
        <w:rPr>
          <w:rFonts w:cstheme="minorHAnsi"/>
        </w:rPr>
        <w:t xml:space="preserve"> </w:t>
      </w:r>
      <w:r w:rsidRPr="00F50023">
        <w:rPr>
          <w:rFonts w:cstheme="minorHAnsi"/>
          <w:i/>
          <w:iCs/>
        </w:rPr>
        <w:t>et al</w:t>
      </w:r>
      <w:r w:rsidRPr="00F50023">
        <w:rPr>
          <w:rFonts w:cstheme="minorHAnsi"/>
        </w:rPr>
        <w:t xml:space="preserve"> ., 1994; </w:t>
      </w:r>
      <w:proofErr w:type="spellStart"/>
      <w:r w:rsidRPr="00F50023">
        <w:rPr>
          <w:rFonts w:cstheme="minorHAnsi"/>
        </w:rPr>
        <w:t>Tannock</w:t>
      </w:r>
      <w:proofErr w:type="spellEnd"/>
      <w:r w:rsidRPr="00F50023">
        <w:rPr>
          <w:rFonts w:cstheme="minorHAnsi"/>
        </w:rPr>
        <w:t xml:space="preserve">, 1999). As well, the </w:t>
      </w:r>
      <w:r w:rsidRPr="00F50023">
        <w:rPr>
          <w:rFonts w:cstheme="minorHAnsi"/>
          <w:i/>
          <w:iCs/>
        </w:rPr>
        <w:t>Lactobacillus plantarum</w:t>
      </w:r>
      <w:r w:rsidRPr="00F50023">
        <w:rPr>
          <w:rFonts w:cstheme="minorHAnsi"/>
        </w:rPr>
        <w:t xml:space="preserve"> species is one of the most popular </w:t>
      </w:r>
      <w:r w:rsidRPr="00F50023">
        <w:rPr>
          <w:rFonts w:cstheme="minorHAnsi"/>
          <w:i/>
          <w:iCs/>
        </w:rPr>
        <w:t xml:space="preserve">Lactobacilli </w:t>
      </w:r>
      <w:r w:rsidRPr="00F50023">
        <w:rPr>
          <w:rFonts w:cstheme="minorHAnsi"/>
        </w:rPr>
        <w:t>known to produce various antibacterial substances such as bacteriocins (</w:t>
      </w:r>
      <w:proofErr w:type="spellStart"/>
      <w:r w:rsidRPr="00F50023">
        <w:rPr>
          <w:rFonts w:cstheme="minorHAnsi"/>
        </w:rPr>
        <w:t>Sgouras</w:t>
      </w:r>
      <w:proofErr w:type="spellEnd"/>
      <w:r w:rsidRPr="00F50023">
        <w:rPr>
          <w:rFonts w:cstheme="minorHAnsi"/>
        </w:rPr>
        <w:t xml:space="preserve"> and </w:t>
      </w:r>
      <w:proofErr w:type="spellStart"/>
      <w:r w:rsidRPr="00F50023">
        <w:rPr>
          <w:rFonts w:cstheme="minorHAnsi"/>
        </w:rPr>
        <w:t>Maragkoudakis</w:t>
      </w:r>
      <w:proofErr w:type="spellEnd"/>
      <w:r w:rsidRPr="00F50023">
        <w:rPr>
          <w:rFonts w:cstheme="minorHAnsi"/>
        </w:rPr>
        <w:t xml:space="preserve">, 2004; </w:t>
      </w:r>
      <w:proofErr w:type="spellStart"/>
      <w:r w:rsidRPr="00F50023">
        <w:rPr>
          <w:rFonts w:cstheme="minorHAnsi"/>
        </w:rPr>
        <w:t>Klaenhammer</w:t>
      </w:r>
      <w:proofErr w:type="spellEnd"/>
      <w:r w:rsidRPr="00F50023">
        <w:rPr>
          <w:rFonts w:cstheme="minorHAnsi"/>
        </w:rPr>
        <w:t xml:space="preserve">, 1998; Garneau </w:t>
      </w:r>
      <w:r w:rsidRPr="00F50023">
        <w:rPr>
          <w:rFonts w:cstheme="minorHAnsi"/>
          <w:i/>
          <w:iCs/>
        </w:rPr>
        <w:t xml:space="preserve">et </w:t>
      </w:r>
      <w:proofErr w:type="gramStart"/>
      <w:r w:rsidRPr="00F50023">
        <w:rPr>
          <w:rFonts w:cstheme="minorHAnsi"/>
          <w:i/>
          <w:iCs/>
        </w:rPr>
        <w:t>al</w:t>
      </w:r>
      <w:r w:rsidRPr="00F50023">
        <w:rPr>
          <w:rFonts w:cstheme="minorHAnsi"/>
        </w:rPr>
        <w:t xml:space="preserve"> .</w:t>
      </w:r>
      <w:proofErr w:type="gramEnd"/>
      <w:r w:rsidRPr="00F50023">
        <w:rPr>
          <w:rFonts w:cstheme="minorHAnsi"/>
        </w:rPr>
        <w:t>, 2002). Those bacteriocins are natural antimicrobial peptides with bactericidal activity and a high commercial value since it is produced from species of bacteria that are “generally recognized as safe” (GRAS) and has a qualified presumption of safety status (QPS) (</w:t>
      </w:r>
      <w:proofErr w:type="spellStart"/>
      <w:r w:rsidRPr="00F50023">
        <w:rPr>
          <w:rFonts w:cstheme="minorHAnsi"/>
        </w:rPr>
        <w:t>Koutsoumanis</w:t>
      </w:r>
      <w:proofErr w:type="spellEnd"/>
      <w:r w:rsidRPr="00F50023">
        <w:rPr>
          <w:rFonts w:cstheme="minorHAnsi"/>
        </w:rPr>
        <w:t xml:space="preserve"> </w:t>
      </w:r>
      <w:r w:rsidRPr="00F50023">
        <w:rPr>
          <w:rFonts w:cstheme="minorHAnsi"/>
          <w:i/>
          <w:iCs/>
        </w:rPr>
        <w:t xml:space="preserve">et </w:t>
      </w:r>
      <w:proofErr w:type="gramStart"/>
      <w:r w:rsidRPr="00F50023">
        <w:rPr>
          <w:rFonts w:cstheme="minorHAnsi"/>
          <w:i/>
          <w:iCs/>
        </w:rPr>
        <w:t>al</w:t>
      </w:r>
      <w:r w:rsidRPr="00F50023">
        <w:rPr>
          <w:rFonts w:cstheme="minorHAnsi"/>
        </w:rPr>
        <w:t xml:space="preserve"> .</w:t>
      </w:r>
      <w:proofErr w:type="gramEnd"/>
      <w:r w:rsidRPr="00F50023">
        <w:rPr>
          <w:rFonts w:cstheme="minorHAnsi"/>
        </w:rPr>
        <w:t xml:space="preserve">, 2020; </w:t>
      </w:r>
      <w:proofErr w:type="spellStart"/>
      <w:r w:rsidRPr="00F50023">
        <w:rPr>
          <w:rFonts w:cstheme="minorHAnsi"/>
        </w:rPr>
        <w:t>Koutsoumanis</w:t>
      </w:r>
      <w:proofErr w:type="spellEnd"/>
      <w:r w:rsidRPr="00F50023">
        <w:rPr>
          <w:rFonts w:cstheme="minorHAnsi"/>
        </w:rPr>
        <w:t xml:space="preserve"> </w:t>
      </w:r>
      <w:r w:rsidRPr="00F50023">
        <w:rPr>
          <w:rFonts w:cstheme="minorHAnsi"/>
          <w:i/>
          <w:iCs/>
        </w:rPr>
        <w:t>et al</w:t>
      </w:r>
      <w:r w:rsidRPr="00F50023">
        <w:rPr>
          <w:rFonts w:cstheme="minorHAnsi"/>
        </w:rPr>
        <w:t xml:space="preserve"> ., 2021). However, despite the fact of the high ability of the </w:t>
      </w:r>
      <w:r w:rsidRPr="00F50023">
        <w:rPr>
          <w:rFonts w:cstheme="minorHAnsi"/>
          <w:i/>
          <w:iCs/>
        </w:rPr>
        <w:t>Lactobacillus plantarum</w:t>
      </w:r>
      <w:r w:rsidRPr="00F50023">
        <w:rPr>
          <w:rFonts w:cstheme="minorHAnsi"/>
        </w:rPr>
        <w:t xml:space="preserve"> survival and adherence to the epithelial cells of the gastrointestinal tract and its safety to humans according to (FAO and WHO); it has five closely taxonomic species that could not be distinguished by the conventional phenotypic methods (Behera </w:t>
      </w:r>
      <w:r w:rsidRPr="00F50023">
        <w:rPr>
          <w:rFonts w:cstheme="minorHAnsi"/>
          <w:i/>
          <w:iCs/>
        </w:rPr>
        <w:t xml:space="preserve">et </w:t>
      </w:r>
      <w:proofErr w:type="gramStart"/>
      <w:r w:rsidRPr="00F50023">
        <w:rPr>
          <w:rFonts w:cstheme="minorHAnsi"/>
          <w:i/>
          <w:iCs/>
        </w:rPr>
        <w:t>al</w:t>
      </w:r>
      <w:r w:rsidRPr="00F50023">
        <w:rPr>
          <w:rFonts w:cstheme="minorHAnsi"/>
        </w:rPr>
        <w:t xml:space="preserve"> .</w:t>
      </w:r>
      <w:proofErr w:type="gramEnd"/>
      <w:r w:rsidRPr="00F50023">
        <w:rPr>
          <w:rFonts w:cstheme="minorHAnsi"/>
        </w:rPr>
        <w:t xml:space="preserve">, 2018). Recently, several molecular screening methods were developed for the comparison between the subspecies of the </w:t>
      </w:r>
      <w:r w:rsidRPr="00F50023">
        <w:rPr>
          <w:rFonts w:cstheme="minorHAnsi"/>
          <w:i/>
          <w:iCs/>
        </w:rPr>
        <w:t>Lactobacillus plantarum</w:t>
      </w:r>
      <w:r w:rsidRPr="00F50023">
        <w:rPr>
          <w:rFonts w:cstheme="minorHAnsi"/>
        </w:rPr>
        <w:t>.</w:t>
      </w:r>
    </w:p>
    <w:p w14:paraId="7F255B80" w14:textId="77777777" w:rsidR="004D6818" w:rsidRPr="00F50023" w:rsidRDefault="004D6818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  <w:b/>
          <w:bCs/>
        </w:rPr>
      </w:pPr>
      <w:r w:rsidRPr="00F50023">
        <w:rPr>
          <w:rFonts w:cstheme="minorHAnsi"/>
        </w:rPr>
        <w:t xml:space="preserve">Therefore, this study aimed to isolate </w:t>
      </w:r>
      <w:r w:rsidRPr="00F50023">
        <w:rPr>
          <w:rFonts w:cstheme="minorHAnsi"/>
          <w:i/>
          <w:iCs/>
        </w:rPr>
        <w:t>Lactobacillus plantarum</w:t>
      </w:r>
      <w:r w:rsidRPr="00F50023">
        <w:rPr>
          <w:rFonts w:cstheme="minorHAnsi"/>
        </w:rPr>
        <w:t xml:space="preserve"> from local cow milk samples and characterize them to the molecular level along to the phylogenetic tree of the isolated strains.</w:t>
      </w:r>
    </w:p>
    <w:p w14:paraId="1DBA6A07" w14:textId="57342DE4" w:rsidR="008B6716" w:rsidRPr="00F50023" w:rsidRDefault="00BB7C7D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  <w:b/>
          <w:bCs/>
        </w:rPr>
      </w:pPr>
      <w:r w:rsidRPr="00F50023">
        <w:rPr>
          <w:rFonts w:cstheme="minorHAnsi"/>
          <w:b/>
          <w:bCs/>
        </w:rPr>
        <w:t>Methods</w:t>
      </w:r>
      <w:r w:rsidR="002C202E" w:rsidRPr="00F50023">
        <w:rPr>
          <w:rFonts w:cstheme="minorHAnsi"/>
          <w:b/>
          <w:bCs/>
        </w:rPr>
        <w:t>:</w:t>
      </w:r>
    </w:p>
    <w:p w14:paraId="60A14578" w14:textId="5009EE96" w:rsidR="00D41325" w:rsidRPr="00F50023" w:rsidRDefault="00FB23F8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  <w:b/>
          <w:bCs/>
          <w:u w:val="single"/>
        </w:rPr>
      </w:pPr>
      <w:r w:rsidRPr="00F50023">
        <w:rPr>
          <w:rFonts w:cstheme="minorHAnsi"/>
          <w:b/>
          <w:bCs/>
          <w:u w:val="single"/>
        </w:rPr>
        <w:lastRenderedPageBreak/>
        <w:t>1. Collection of Milk samples</w:t>
      </w:r>
    </w:p>
    <w:p w14:paraId="41F1D379" w14:textId="3B0D6864" w:rsidR="00FB23F8" w:rsidRPr="00F50023" w:rsidRDefault="00FB23F8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  <w:lang w:val="en-GB"/>
        </w:rPr>
      </w:pPr>
      <w:r w:rsidRPr="00F50023">
        <w:rPr>
          <w:rFonts w:cstheme="minorHAnsi"/>
        </w:rPr>
        <w:t>Sixty milk samples were collected from local cow breeds from</w:t>
      </w:r>
      <w:r w:rsidR="00224609" w:rsidRPr="00F50023">
        <w:rPr>
          <w:rFonts w:cstheme="minorHAnsi"/>
        </w:rPr>
        <w:t xml:space="preserve"> the</w:t>
      </w:r>
      <w:r w:rsidRPr="00F50023">
        <w:rPr>
          <w:rFonts w:cstheme="minorHAnsi"/>
        </w:rPr>
        <w:t xml:space="preserve"> </w:t>
      </w:r>
      <w:proofErr w:type="spellStart"/>
      <w:r w:rsidR="00504FDB" w:rsidRPr="00F50023">
        <w:rPr>
          <w:rFonts w:cstheme="minorHAnsi"/>
        </w:rPr>
        <w:t>Laylan</w:t>
      </w:r>
      <w:proofErr w:type="spellEnd"/>
      <w:r w:rsidR="00504FDB" w:rsidRPr="00F50023">
        <w:rPr>
          <w:rFonts w:cstheme="minorHAnsi"/>
        </w:rPr>
        <w:t xml:space="preserve"> sub-</w:t>
      </w:r>
      <w:r w:rsidR="00427765" w:rsidRPr="00F50023">
        <w:rPr>
          <w:rFonts w:cstheme="minorHAnsi"/>
        </w:rPr>
        <w:t xml:space="preserve">district </w:t>
      </w:r>
      <w:r w:rsidR="000C5365" w:rsidRPr="00F50023">
        <w:rPr>
          <w:rFonts w:cstheme="minorHAnsi"/>
        </w:rPr>
        <w:t xml:space="preserve">in Kirkuk/Iraq during the period </w:t>
      </w:r>
      <w:r w:rsidR="000C5365" w:rsidRPr="00F50023">
        <w:rPr>
          <w:rFonts w:cstheme="minorHAnsi"/>
          <w:lang w:val="en"/>
        </w:rPr>
        <w:t>from December 20</w:t>
      </w:r>
      <w:r w:rsidR="00CA75B4" w:rsidRPr="00F50023">
        <w:rPr>
          <w:rFonts w:cstheme="minorHAnsi"/>
          <w:lang w:val="en"/>
        </w:rPr>
        <w:t>20</w:t>
      </w:r>
      <w:r w:rsidR="000C5365" w:rsidRPr="00F50023">
        <w:rPr>
          <w:rFonts w:cstheme="minorHAnsi"/>
          <w:lang w:val="en"/>
        </w:rPr>
        <w:t xml:space="preserve"> to February 2021. Milk samples were collected daily </w:t>
      </w:r>
      <w:r w:rsidR="00427765" w:rsidRPr="00F50023">
        <w:rPr>
          <w:rFonts w:cstheme="minorHAnsi"/>
          <w:lang w:val="en"/>
        </w:rPr>
        <w:t>at</w:t>
      </w:r>
      <w:r w:rsidRPr="00F50023">
        <w:rPr>
          <w:rFonts w:cstheme="minorHAnsi"/>
          <w:lang w:val="en"/>
        </w:rPr>
        <w:t xml:space="preserve"> seven </w:t>
      </w:r>
      <w:r w:rsidR="002052C8" w:rsidRPr="00F50023">
        <w:rPr>
          <w:rFonts w:cstheme="minorHAnsi"/>
          <w:lang w:val="en"/>
        </w:rPr>
        <w:t>o’clock</w:t>
      </w:r>
      <w:r w:rsidRPr="00F50023">
        <w:rPr>
          <w:rFonts w:cstheme="minorHAnsi"/>
          <w:lang w:val="en"/>
        </w:rPr>
        <w:t xml:space="preserve"> in the morning in clean sterile containers</w:t>
      </w:r>
      <w:r w:rsidR="000C5365" w:rsidRPr="00F50023">
        <w:rPr>
          <w:rFonts w:cstheme="minorHAnsi"/>
          <w:lang w:val="en"/>
        </w:rPr>
        <w:t xml:space="preserve">, then </w:t>
      </w:r>
      <w:r w:rsidRPr="00F50023">
        <w:rPr>
          <w:rFonts w:cstheme="minorHAnsi"/>
          <w:lang w:val="en"/>
        </w:rPr>
        <w:t xml:space="preserve">were immediately transferred to </w:t>
      </w:r>
      <w:r w:rsidR="000C5365" w:rsidRPr="00F50023">
        <w:rPr>
          <w:rFonts w:cstheme="minorHAnsi"/>
          <w:lang w:val="en"/>
        </w:rPr>
        <w:t>the</w:t>
      </w:r>
      <w:r w:rsidR="007733FE" w:rsidRPr="00F50023">
        <w:rPr>
          <w:rFonts w:cstheme="minorHAnsi"/>
          <w:lang w:val="en"/>
        </w:rPr>
        <w:t xml:space="preserve"> microbiology laboratory of Biology Department /</w:t>
      </w:r>
      <w:r w:rsidR="007733FE" w:rsidRPr="00F50023">
        <w:rPr>
          <w:rFonts w:cstheme="minorHAnsi"/>
        </w:rPr>
        <w:t>College of Education for Pure Science</w:t>
      </w:r>
      <w:r w:rsidR="007733FE" w:rsidRPr="00F50023">
        <w:rPr>
          <w:rFonts w:cstheme="minorHAnsi"/>
          <w:b/>
          <w:bCs/>
        </w:rPr>
        <w:t xml:space="preserve">/ </w:t>
      </w:r>
      <w:r w:rsidRPr="00F50023">
        <w:rPr>
          <w:rFonts w:cstheme="minorHAnsi"/>
          <w:lang w:val="en"/>
        </w:rPr>
        <w:t xml:space="preserve">Kirkuk University according to the methodology cited in </w:t>
      </w:r>
      <w:r w:rsidR="00AD4D99" w:rsidRPr="00F50023">
        <w:rPr>
          <w:rFonts w:cstheme="minorHAnsi"/>
          <w:lang w:val="en"/>
        </w:rPr>
        <w:t>(</w:t>
      </w:r>
      <w:r w:rsidR="00A531D1" w:rsidRPr="00F50023">
        <w:rPr>
          <w:rFonts w:cstheme="minorHAnsi"/>
          <w:color w:val="222222"/>
          <w:shd w:val="clear" w:color="auto" w:fill="FFFFFF"/>
        </w:rPr>
        <w:t xml:space="preserve">Kumar </w:t>
      </w:r>
      <w:r w:rsidR="00224609" w:rsidRPr="00F50023">
        <w:rPr>
          <w:rFonts w:cstheme="minorHAnsi"/>
          <w:color w:val="222222"/>
          <w:shd w:val="clear" w:color="auto" w:fill="FFFFFF"/>
        </w:rPr>
        <w:t>and</w:t>
      </w:r>
      <w:r w:rsidR="00A531D1" w:rsidRPr="00F5002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A531D1" w:rsidRPr="00F50023">
        <w:rPr>
          <w:rFonts w:cstheme="minorHAnsi"/>
          <w:color w:val="222222"/>
          <w:shd w:val="clear" w:color="auto" w:fill="FFFFFF"/>
        </w:rPr>
        <w:t>Murugalatha</w:t>
      </w:r>
      <w:proofErr w:type="spellEnd"/>
      <w:r w:rsidR="00A531D1" w:rsidRPr="00F50023">
        <w:rPr>
          <w:rFonts w:cstheme="minorHAnsi"/>
          <w:lang w:val="en"/>
        </w:rPr>
        <w:t>, 2012</w:t>
      </w:r>
      <w:r w:rsidR="00AD4D99" w:rsidRPr="00F50023">
        <w:rPr>
          <w:rFonts w:cstheme="minorHAnsi"/>
          <w:lang w:val="en"/>
        </w:rPr>
        <w:t>)</w:t>
      </w:r>
      <w:r w:rsidRPr="00F50023">
        <w:rPr>
          <w:rFonts w:cstheme="minorHAnsi"/>
          <w:lang w:val="en"/>
        </w:rPr>
        <w:t>.</w:t>
      </w:r>
    </w:p>
    <w:p w14:paraId="0B57C048" w14:textId="42639DB7" w:rsidR="00FB23F8" w:rsidRPr="00F50023" w:rsidRDefault="00E04E88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</w:rPr>
      </w:pPr>
      <w:r w:rsidRPr="00F50023">
        <w:rPr>
          <w:rFonts w:cstheme="minorHAnsi"/>
          <w:b/>
          <w:bCs/>
          <w:u w:val="single"/>
        </w:rPr>
        <w:t>2</w:t>
      </w:r>
      <w:r w:rsidRPr="00F50023">
        <w:rPr>
          <w:rFonts w:cstheme="minorHAnsi"/>
          <w:u w:val="single"/>
        </w:rPr>
        <w:t xml:space="preserve">. </w:t>
      </w:r>
      <w:r w:rsidR="003C30E3" w:rsidRPr="00F50023">
        <w:rPr>
          <w:rFonts w:cstheme="minorHAnsi"/>
          <w:b/>
          <w:bCs/>
          <w:u w:val="single"/>
        </w:rPr>
        <w:t xml:space="preserve">Isolation and primary characterization </w:t>
      </w:r>
      <w:r w:rsidRPr="00F50023">
        <w:rPr>
          <w:rFonts w:cstheme="minorHAnsi"/>
          <w:b/>
          <w:bCs/>
          <w:u w:val="single"/>
        </w:rPr>
        <w:t xml:space="preserve">of </w:t>
      </w:r>
      <w:bookmarkStart w:id="3" w:name="_Hlk77525304"/>
      <w:r w:rsidR="00E62B16" w:rsidRPr="00F50023">
        <w:rPr>
          <w:rFonts w:cstheme="minorHAnsi"/>
          <w:b/>
          <w:bCs/>
          <w:u w:val="single"/>
        </w:rPr>
        <w:t xml:space="preserve">the isolates </w:t>
      </w:r>
      <w:bookmarkEnd w:id="3"/>
    </w:p>
    <w:p w14:paraId="35F2A530" w14:textId="425EB86A" w:rsidR="00476EF8" w:rsidRPr="00F50023" w:rsidRDefault="00DD7399" w:rsidP="001A52A2">
      <w:pPr>
        <w:tabs>
          <w:tab w:val="left" w:pos="3860"/>
        </w:tabs>
        <w:spacing w:line="276" w:lineRule="auto"/>
        <w:ind w:left="142" w:right="146"/>
        <w:jc w:val="both"/>
        <w:rPr>
          <w:rFonts w:eastAsia="Times New Roman" w:cstheme="minorHAnsi"/>
          <w:bCs/>
          <w:color w:val="000000"/>
          <w:lang w:bidi="ar-IQ"/>
        </w:rPr>
      </w:pPr>
      <w:r w:rsidRPr="00F50023">
        <w:rPr>
          <w:rFonts w:cstheme="minorHAnsi"/>
        </w:rPr>
        <w:t>C</w:t>
      </w:r>
      <w:r w:rsidR="00E62B16" w:rsidRPr="00F50023">
        <w:rPr>
          <w:rFonts w:cstheme="minorHAnsi"/>
        </w:rPr>
        <w:t xml:space="preserve">ollected milk samples were diluted in peptone medium and were incubated at </w:t>
      </w:r>
      <w:r w:rsidR="005E2D38" w:rsidRPr="00F50023">
        <w:rPr>
          <w:rFonts w:cstheme="minorHAnsi"/>
        </w:rPr>
        <w:t>37</w:t>
      </w:r>
      <w:r w:rsidR="005E2D38" w:rsidRPr="00F50023">
        <w:rPr>
          <w:rFonts w:ascii="Cambria Math" w:hAnsi="Cambria Math" w:cs="Cambria Math"/>
        </w:rPr>
        <w:t>℃</w:t>
      </w:r>
      <w:r w:rsidR="005E2D38" w:rsidRPr="00F50023">
        <w:rPr>
          <w:rFonts w:cstheme="minorHAnsi"/>
        </w:rPr>
        <w:t xml:space="preserve"> for 30 minutes; then</w:t>
      </w:r>
      <w:r w:rsidR="00E04E88" w:rsidRPr="00F50023">
        <w:rPr>
          <w:rFonts w:eastAsia="Times New Roman" w:cstheme="minorHAnsi"/>
          <w:bCs/>
          <w:color w:val="000000"/>
          <w:lang w:bidi="ar-IQ"/>
        </w:rPr>
        <w:t xml:space="preserve">, one </w:t>
      </w:r>
      <w:proofErr w:type="spellStart"/>
      <w:r w:rsidR="00E04E88" w:rsidRPr="00F50023">
        <w:rPr>
          <w:rFonts w:eastAsia="Times New Roman" w:cstheme="minorHAnsi"/>
          <w:bCs/>
          <w:color w:val="000000"/>
          <w:lang w:bidi="ar-IQ"/>
        </w:rPr>
        <w:t>millilit</w:t>
      </w:r>
      <w:r w:rsidR="00CD10DF" w:rsidRPr="00F50023">
        <w:rPr>
          <w:rFonts w:eastAsia="Times New Roman" w:cstheme="minorHAnsi"/>
          <w:bCs/>
          <w:color w:val="000000"/>
          <w:lang w:bidi="ar-IQ"/>
        </w:rPr>
        <w:t>re</w:t>
      </w:r>
      <w:proofErr w:type="spellEnd"/>
      <w:r w:rsidR="00E04E88" w:rsidRPr="00F50023">
        <w:rPr>
          <w:rFonts w:eastAsia="Times New Roman" w:cstheme="minorHAnsi"/>
          <w:bCs/>
          <w:color w:val="000000"/>
          <w:lang w:bidi="ar-IQ"/>
        </w:rPr>
        <w:t xml:space="preserve"> of diluted milk</w:t>
      </w:r>
      <w:r w:rsidR="00383346" w:rsidRPr="00F50023">
        <w:rPr>
          <w:rFonts w:eastAsia="Times New Roman" w:cstheme="minorHAnsi"/>
          <w:bCs/>
          <w:color w:val="000000"/>
          <w:lang w:bidi="ar-IQ"/>
        </w:rPr>
        <w:t xml:space="preserve"> samples </w:t>
      </w:r>
      <w:r w:rsidR="00E04E88" w:rsidRPr="00F50023">
        <w:rPr>
          <w:rFonts w:eastAsia="Times New Roman" w:cstheme="minorHAnsi"/>
          <w:bCs/>
          <w:color w:val="000000"/>
          <w:lang w:bidi="ar-IQ"/>
        </w:rPr>
        <w:t xml:space="preserve">spread on </w:t>
      </w:r>
      <w:bookmarkStart w:id="4" w:name="_Hlk48144245"/>
      <w:r w:rsidR="00E04E88" w:rsidRPr="00F50023">
        <w:rPr>
          <w:rFonts w:eastAsia="Calibri" w:cstheme="minorHAnsi"/>
        </w:rPr>
        <w:t xml:space="preserve">de Man, </w:t>
      </w:r>
      <w:proofErr w:type="spellStart"/>
      <w:r w:rsidR="00E04E88" w:rsidRPr="00F50023">
        <w:rPr>
          <w:rFonts w:eastAsia="Calibri" w:cstheme="minorHAnsi"/>
        </w:rPr>
        <w:t>Rogosa</w:t>
      </w:r>
      <w:proofErr w:type="spellEnd"/>
      <w:r w:rsidR="00E04E88" w:rsidRPr="00F50023">
        <w:rPr>
          <w:rFonts w:eastAsia="Calibri" w:cstheme="minorHAnsi"/>
        </w:rPr>
        <w:t xml:space="preserve">, Sharpe (MRS) </w:t>
      </w:r>
      <w:r w:rsidR="00383346" w:rsidRPr="00F50023">
        <w:rPr>
          <w:rFonts w:eastAsia="Calibri" w:cstheme="minorHAnsi"/>
        </w:rPr>
        <w:t xml:space="preserve">selective </w:t>
      </w:r>
      <w:r w:rsidR="00E04E88" w:rsidRPr="00F50023">
        <w:rPr>
          <w:rFonts w:eastAsia="Calibri" w:cstheme="minorHAnsi"/>
        </w:rPr>
        <w:t xml:space="preserve">medium </w:t>
      </w:r>
      <w:bookmarkEnd w:id="4"/>
      <w:r w:rsidR="00E04E88" w:rsidRPr="00F50023">
        <w:rPr>
          <w:rFonts w:eastAsia="Times New Roman" w:cstheme="minorHAnsi"/>
          <w:bCs/>
          <w:color w:val="000000"/>
          <w:lang w:bidi="ar-IQ"/>
        </w:rPr>
        <w:t>a</w:t>
      </w:r>
      <w:r w:rsidR="00383346" w:rsidRPr="00F50023">
        <w:rPr>
          <w:rFonts w:eastAsia="Times New Roman" w:cstheme="minorHAnsi"/>
          <w:bCs/>
          <w:color w:val="000000"/>
          <w:lang w:bidi="ar-IQ"/>
        </w:rPr>
        <w:t>nd plate</w:t>
      </w:r>
      <w:r w:rsidR="00E04E88" w:rsidRPr="00F50023">
        <w:rPr>
          <w:rFonts w:eastAsia="Times New Roman" w:cstheme="minorHAnsi"/>
          <w:bCs/>
          <w:color w:val="000000"/>
          <w:lang w:bidi="ar-IQ"/>
        </w:rPr>
        <w:t xml:space="preserve">s </w:t>
      </w:r>
      <w:r w:rsidR="00383346" w:rsidRPr="00F50023">
        <w:rPr>
          <w:rFonts w:eastAsia="Times New Roman" w:cstheme="minorHAnsi"/>
          <w:bCs/>
          <w:color w:val="000000"/>
          <w:lang w:bidi="ar-IQ"/>
        </w:rPr>
        <w:t>were incubated at 37</w:t>
      </w:r>
      <w:r w:rsidR="00383346" w:rsidRPr="00F50023">
        <w:rPr>
          <w:rFonts w:ascii="Cambria Math" w:eastAsia="Times New Roman" w:hAnsi="Cambria Math" w:cs="Cambria Math"/>
          <w:bCs/>
          <w:color w:val="000000"/>
          <w:lang w:bidi="ar-IQ"/>
        </w:rPr>
        <w:t>℃</w:t>
      </w:r>
      <w:r w:rsidR="00383346" w:rsidRPr="00F50023">
        <w:rPr>
          <w:rFonts w:eastAsia="Times New Roman" w:cstheme="minorHAnsi"/>
          <w:bCs/>
          <w:color w:val="000000"/>
          <w:lang w:bidi="ar-IQ"/>
        </w:rPr>
        <w:t xml:space="preserve"> for 48 </w:t>
      </w:r>
      <w:proofErr w:type="spellStart"/>
      <w:r w:rsidR="00383346" w:rsidRPr="00F50023">
        <w:rPr>
          <w:rFonts w:eastAsia="Times New Roman" w:cstheme="minorHAnsi"/>
          <w:bCs/>
          <w:color w:val="000000"/>
          <w:lang w:bidi="ar-IQ"/>
        </w:rPr>
        <w:t>h</w:t>
      </w:r>
      <w:r w:rsidR="0000354B" w:rsidRPr="00F50023">
        <w:rPr>
          <w:rFonts w:eastAsia="Times New Roman" w:cstheme="minorHAnsi"/>
          <w:bCs/>
          <w:color w:val="000000"/>
          <w:lang w:bidi="ar-IQ"/>
        </w:rPr>
        <w:t>rs</w:t>
      </w:r>
      <w:proofErr w:type="spellEnd"/>
      <w:r w:rsidR="00383346" w:rsidRPr="00F50023">
        <w:rPr>
          <w:rFonts w:eastAsia="Times New Roman" w:cstheme="minorHAnsi"/>
          <w:bCs/>
          <w:color w:val="000000"/>
          <w:lang w:bidi="ar-IQ"/>
        </w:rPr>
        <w:t xml:space="preserve"> with </w:t>
      </w:r>
      <w:r w:rsidR="00476EF8" w:rsidRPr="00F50023">
        <w:rPr>
          <w:rFonts w:eastAsia="Times New Roman" w:cstheme="minorHAnsi"/>
          <w:bCs/>
          <w:color w:val="000000"/>
          <w:lang w:bidi="ar-IQ"/>
        </w:rPr>
        <w:t>5-</w:t>
      </w:r>
      <w:r w:rsidR="00383346" w:rsidRPr="00F50023">
        <w:rPr>
          <w:rFonts w:eastAsia="Times New Roman" w:cstheme="minorHAnsi"/>
          <w:bCs/>
          <w:color w:val="000000"/>
          <w:lang w:bidi="ar-IQ"/>
        </w:rPr>
        <w:t>1</w:t>
      </w:r>
      <w:r w:rsidR="00476EF8" w:rsidRPr="00F50023">
        <w:rPr>
          <w:rFonts w:eastAsia="Times New Roman" w:cstheme="minorHAnsi"/>
          <w:bCs/>
          <w:color w:val="000000"/>
          <w:lang w:bidi="ar-IQ"/>
        </w:rPr>
        <w:t>0</w:t>
      </w:r>
      <w:r w:rsidR="00383346" w:rsidRPr="00F50023">
        <w:rPr>
          <w:rFonts w:eastAsia="Times New Roman" w:cstheme="minorHAnsi"/>
          <w:bCs/>
          <w:color w:val="000000"/>
          <w:lang w:bidi="ar-IQ"/>
        </w:rPr>
        <w:t xml:space="preserve">% </w:t>
      </w:r>
      <w:r w:rsidR="005F1976" w:rsidRPr="00F50023">
        <w:rPr>
          <w:rFonts w:eastAsia="Times New Roman" w:cstheme="minorHAnsi"/>
          <w:bCs/>
          <w:color w:val="000000"/>
          <w:lang w:bidi="ar-IQ"/>
        </w:rPr>
        <w:t>CO</w:t>
      </w:r>
      <w:r w:rsidR="005F1976" w:rsidRPr="00F50023">
        <w:rPr>
          <w:rFonts w:eastAsia="Times New Roman" w:cstheme="minorHAnsi"/>
          <w:bCs/>
          <w:color w:val="000000"/>
          <w:vertAlign w:val="subscript"/>
          <w:lang w:bidi="ar-IQ"/>
        </w:rPr>
        <w:t xml:space="preserve">2 </w:t>
      </w:r>
      <w:r w:rsidR="005F1976" w:rsidRPr="00F50023">
        <w:rPr>
          <w:rFonts w:eastAsia="Times New Roman" w:cstheme="minorHAnsi"/>
          <w:bCs/>
          <w:color w:val="000000"/>
          <w:lang w:bidi="ar-IQ"/>
        </w:rPr>
        <w:t>according</w:t>
      </w:r>
      <w:r w:rsidR="00E04E88" w:rsidRPr="00F50023">
        <w:rPr>
          <w:rFonts w:eastAsia="Times New Roman" w:cstheme="minorHAnsi"/>
          <w:bCs/>
          <w:color w:val="000000"/>
          <w:lang w:bidi="ar-IQ"/>
        </w:rPr>
        <w:t xml:space="preserve"> to </w:t>
      </w:r>
      <w:r w:rsidR="00AD4D99" w:rsidRPr="00F50023">
        <w:rPr>
          <w:rFonts w:eastAsia="Times New Roman" w:cstheme="minorHAnsi"/>
          <w:bCs/>
          <w:color w:val="000000"/>
          <w:lang w:bidi="ar-IQ"/>
        </w:rPr>
        <w:t>(</w:t>
      </w:r>
      <w:proofErr w:type="spellStart"/>
      <w:r w:rsidR="00A531D1" w:rsidRPr="00F50023">
        <w:rPr>
          <w:rFonts w:cstheme="minorHAnsi"/>
          <w:color w:val="222222"/>
          <w:shd w:val="clear" w:color="auto" w:fill="FFFFFF"/>
        </w:rPr>
        <w:t>Ahirwar</w:t>
      </w:r>
      <w:proofErr w:type="spellEnd"/>
      <w:r w:rsidR="00A531D1" w:rsidRPr="00F50023">
        <w:rPr>
          <w:rFonts w:eastAsia="Times New Roman" w:cstheme="minorHAnsi"/>
          <w:bCs/>
          <w:color w:val="000000"/>
          <w:lang w:bidi="ar-IQ"/>
        </w:rPr>
        <w:t xml:space="preserve"> </w:t>
      </w:r>
      <w:r w:rsidR="00A531D1" w:rsidRPr="00F50023">
        <w:rPr>
          <w:rFonts w:eastAsia="Times New Roman" w:cstheme="minorHAnsi"/>
          <w:bCs/>
          <w:i/>
          <w:iCs/>
          <w:color w:val="000000"/>
          <w:lang w:bidi="ar-IQ"/>
        </w:rPr>
        <w:t xml:space="preserve">et </w:t>
      </w:r>
      <w:proofErr w:type="gramStart"/>
      <w:r w:rsidR="00A531D1" w:rsidRPr="00F50023">
        <w:rPr>
          <w:rFonts w:eastAsia="Times New Roman" w:cstheme="minorHAnsi"/>
          <w:bCs/>
          <w:i/>
          <w:iCs/>
          <w:color w:val="000000"/>
          <w:lang w:bidi="ar-IQ"/>
        </w:rPr>
        <w:t>al</w:t>
      </w:r>
      <w:r w:rsidR="00A531D1" w:rsidRPr="00F50023">
        <w:rPr>
          <w:rFonts w:eastAsia="Times New Roman" w:cstheme="minorHAnsi"/>
          <w:bCs/>
          <w:color w:val="000000"/>
          <w:lang w:bidi="ar-IQ"/>
        </w:rPr>
        <w:t xml:space="preserve"> .</w:t>
      </w:r>
      <w:proofErr w:type="gramEnd"/>
      <w:r w:rsidR="00A531D1" w:rsidRPr="00F50023">
        <w:rPr>
          <w:rFonts w:eastAsia="Times New Roman" w:cstheme="minorHAnsi"/>
          <w:bCs/>
          <w:color w:val="000000"/>
          <w:lang w:bidi="ar-IQ"/>
        </w:rPr>
        <w:t>, 2017</w:t>
      </w:r>
      <w:r w:rsidR="00224609" w:rsidRPr="00F50023">
        <w:rPr>
          <w:rFonts w:eastAsia="Times New Roman" w:cstheme="minorHAnsi"/>
          <w:bCs/>
          <w:color w:val="000000"/>
          <w:lang w:bidi="ar-IQ"/>
        </w:rPr>
        <w:t xml:space="preserve">). </w:t>
      </w:r>
      <w:r w:rsidR="00E04E88" w:rsidRPr="00F50023">
        <w:rPr>
          <w:rFonts w:eastAsia="Times New Roman" w:cstheme="minorHAnsi"/>
          <w:bCs/>
          <w:color w:val="000000"/>
          <w:lang w:bidi="ar-IQ"/>
        </w:rPr>
        <w:t xml:space="preserve"> </w:t>
      </w:r>
      <w:bookmarkStart w:id="5" w:name="_Hlk36330546"/>
    </w:p>
    <w:p w14:paraId="34A3F5FB" w14:textId="43512C8C" w:rsidR="004B6AF1" w:rsidRPr="00F50023" w:rsidRDefault="0079334E" w:rsidP="001A52A2">
      <w:pPr>
        <w:spacing w:after="0" w:line="276" w:lineRule="auto"/>
        <w:ind w:left="142" w:right="146"/>
        <w:jc w:val="both"/>
        <w:rPr>
          <w:rFonts w:eastAsia="Calibri" w:cstheme="minorHAnsi"/>
          <w:b/>
          <w:u w:val="single"/>
        </w:rPr>
      </w:pPr>
      <w:bookmarkStart w:id="6" w:name="_Hlk79490592"/>
      <w:r w:rsidRPr="00F50023">
        <w:rPr>
          <w:rFonts w:eastAsia="Calibri" w:cstheme="minorHAnsi"/>
          <w:b/>
          <w:u w:val="single"/>
        </w:rPr>
        <w:t xml:space="preserve">3. </w:t>
      </w:r>
      <w:r w:rsidR="00BC7A2B" w:rsidRPr="00F50023">
        <w:rPr>
          <w:rFonts w:eastAsia="Calibri" w:cstheme="minorHAnsi"/>
          <w:b/>
          <w:u w:val="single"/>
        </w:rPr>
        <w:t xml:space="preserve">Identification </w:t>
      </w:r>
      <w:bookmarkEnd w:id="6"/>
      <w:r w:rsidR="001B1611" w:rsidRPr="00F50023">
        <w:rPr>
          <w:rFonts w:eastAsia="Calibri" w:cstheme="minorHAnsi"/>
          <w:b/>
          <w:u w:val="single"/>
        </w:rPr>
        <w:t xml:space="preserve">of the </w:t>
      </w:r>
      <w:r w:rsidR="00BC7A2B" w:rsidRPr="00F50023">
        <w:rPr>
          <w:rFonts w:eastAsia="Calibri" w:cstheme="minorHAnsi"/>
          <w:b/>
          <w:i/>
          <w:iCs/>
          <w:u w:val="single"/>
        </w:rPr>
        <w:t>Lactobacillus</w:t>
      </w:r>
      <w:r w:rsidR="00BC7A2B" w:rsidRPr="00F50023">
        <w:rPr>
          <w:rFonts w:eastAsia="Calibri" w:cstheme="minorHAnsi"/>
          <w:b/>
          <w:u w:val="single"/>
        </w:rPr>
        <w:t xml:space="preserve"> </w:t>
      </w:r>
      <w:r w:rsidR="001B1611" w:rsidRPr="00F50023">
        <w:rPr>
          <w:rFonts w:eastAsia="Calibri" w:cstheme="minorHAnsi"/>
          <w:b/>
          <w:u w:val="single"/>
        </w:rPr>
        <w:t xml:space="preserve">isolates </w:t>
      </w:r>
    </w:p>
    <w:p w14:paraId="6CB4C732" w14:textId="2F844180" w:rsidR="004B6AF1" w:rsidRPr="00F50023" w:rsidRDefault="00BC7A2B" w:rsidP="001A52A2">
      <w:pPr>
        <w:spacing w:after="0" w:line="276" w:lineRule="auto"/>
        <w:ind w:left="142" w:right="146"/>
        <w:jc w:val="both"/>
        <w:rPr>
          <w:rFonts w:eastAsia="Calibri" w:cstheme="minorHAnsi"/>
          <w:bCs/>
        </w:rPr>
      </w:pPr>
      <w:r w:rsidRPr="00F50023">
        <w:rPr>
          <w:rFonts w:eastAsia="Calibri" w:cstheme="minorHAnsi"/>
          <w:bCs/>
        </w:rPr>
        <w:t xml:space="preserve">Colonies growing </w:t>
      </w:r>
      <w:r w:rsidR="004B6AF1" w:rsidRPr="00F50023">
        <w:rPr>
          <w:rFonts w:eastAsia="Calibri" w:cstheme="minorHAnsi"/>
          <w:bCs/>
        </w:rPr>
        <w:t xml:space="preserve">on </w:t>
      </w:r>
      <w:r w:rsidR="004B6AF1" w:rsidRPr="00F50023">
        <w:rPr>
          <w:rFonts w:eastAsia="Calibri" w:cstheme="minorHAnsi"/>
        </w:rPr>
        <w:t xml:space="preserve">de Man, </w:t>
      </w:r>
      <w:proofErr w:type="spellStart"/>
      <w:r w:rsidR="004B6AF1" w:rsidRPr="00F50023">
        <w:rPr>
          <w:rFonts w:eastAsia="Calibri" w:cstheme="minorHAnsi"/>
        </w:rPr>
        <w:t>Rogosa</w:t>
      </w:r>
      <w:proofErr w:type="spellEnd"/>
      <w:r w:rsidR="004B6AF1" w:rsidRPr="00F50023">
        <w:rPr>
          <w:rFonts w:eastAsia="Calibri" w:cstheme="minorHAnsi"/>
        </w:rPr>
        <w:t xml:space="preserve">, Sharpe (MRS) medium were </w:t>
      </w:r>
      <w:r w:rsidR="004B6AF1" w:rsidRPr="00F50023">
        <w:rPr>
          <w:rFonts w:eastAsia="Calibri" w:cstheme="minorHAnsi"/>
          <w:bCs/>
        </w:rPr>
        <w:t>identified according to their morphological, cultural, Gram’s staining</w:t>
      </w:r>
      <w:r w:rsidRPr="00F50023">
        <w:rPr>
          <w:rFonts w:eastAsia="Calibri" w:cstheme="minorHAnsi"/>
          <w:bCs/>
        </w:rPr>
        <w:t xml:space="preserve"> and biochemical properties which included</w:t>
      </w:r>
      <w:r w:rsidR="00320B78" w:rsidRPr="00F50023">
        <w:rPr>
          <w:rFonts w:eastAsia="Calibri" w:cstheme="minorHAnsi"/>
          <w:bCs/>
        </w:rPr>
        <w:t>; Catalase</w:t>
      </w:r>
      <w:r w:rsidR="00EB2312" w:rsidRPr="00F50023">
        <w:rPr>
          <w:rFonts w:eastAsia="Calibri" w:cstheme="minorHAnsi"/>
          <w:bCs/>
        </w:rPr>
        <w:t>, oxidase</w:t>
      </w:r>
      <w:r w:rsidR="00320B78" w:rsidRPr="00F50023">
        <w:rPr>
          <w:rFonts w:eastAsia="Calibri" w:cstheme="minorHAnsi"/>
          <w:bCs/>
        </w:rPr>
        <w:t xml:space="preserve"> test</w:t>
      </w:r>
      <w:r w:rsidR="00EB2312" w:rsidRPr="00F50023">
        <w:rPr>
          <w:rFonts w:eastAsia="Calibri" w:cstheme="minorHAnsi"/>
          <w:bCs/>
        </w:rPr>
        <w:t>s</w:t>
      </w:r>
      <w:r w:rsidR="00320B78" w:rsidRPr="00F50023">
        <w:rPr>
          <w:rFonts w:eastAsia="Calibri" w:cstheme="minorHAnsi"/>
          <w:bCs/>
        </w:rPr>
        <w:t xml:space="preserve">, </w:t>
      </w:r>
      <w:r w:rsidR="00320B78" w:rsidRPr="00F50023">
        <w:rPr>
          <w:rFonts w:eastAsia="Calibri" w:cstheme="minorHAnsi"/>
        </w:rPr>
        <w:t xml:space="preserve">Arginine hydrolysis, Indole </w:t>
      </w:r>
      <w:r w:rsidRPr="00F50023">
        <w:rPr>
          <w:rFonts w:eastAsia="Calibri" w:cstheme="minorHAnsi"/>
        </w:rPr>
        <w:t>test, Citrate</w:t>
      </w:r>
      <w:r w:rsidR="00320B78" w:rsidRPr="00F50023">
        <w:rPr>
          <w:rFonts w:eastAsia="Calibri" w:cstheme="minorHAnsi"/>
        </w:rPr>
        <w:t xml:space="preserve"> utilization and </w:t>
      </w:r>
      <w:r w:rsidR="00EB2312" w:rsidRPr="00F50023">
        <w:rPr>
          <w:rFonts w:eastAsia="Calibri" w:cstheme="minorHAnsi"/>
        </w:rPr>
        <w:t xml:space="preserve">carbohydrate </w:t>
      </w:r>
      <w:r w:rsidR="00320B78" w:rsidRPr="00F50023">
        <w:rPr>
          <w:rFonts w:eastAsia="Calibri" w:cstheme="minorHAnsi"/>
        </w:rPr>
        <w:t xml:space="preserve">fermentation </w:t>
      </w:r>
      <w:r w:rsidR="00EB2312" w:rsidRPr="00F50023">
        <w:rPr>
          <w:rFonts w:eastAsia="Calibri" w:cstheme="minorHAnsi"/>
        </w:rPr>
        <w:t>test</w:t>
      </w:r>
      <w:r w:rsidRPr="00F50023">
        <w:rPr>
          <w:rFonts w:eastAsia="Calibri" w:cstheme="minorHAnsi"/>
        </w:rPr>
        <w:t>s and growth at 15</w:t>
      </w:r>
      <w:r w:rsidRPr="00F50023">
        <w:rPr>
          <w:rFonts w:ascii="Cambria Math" w:eastAsia="Calibri" w:hAnsi="Cambria Math" w:cs="Cambria Math"/>
        </w:rPr>
        <w:t>℃</w:t>
      </w:r>
      <w:r w:rsidRPr="00F50023">
        <w:rPr>
          <w:rFonts w:eastAsia="Calibri" w:cstheme="minorHAnsi"/>
        </w:rPr>
        <w:t xml:space="preserve"> and 45</w:t>
      </w:r>
      <w:r w:rsidRPr="00F50023">
        <w:rPr>
          <w:rFonts w:ascii="Cambria Math" w:eastAsia="Calibri" w:hAnsi="Cambria Math" w:cs="Cambria Math"/>
        </w:rPr>
        <w:t>℃</w:t>
      </w:r>
      <w:r w:rsidRPr="00F50023">
        <w:rPr>
          <w:rFonts w:eastAsia="Calibri" w:cstheme="minorHAnsi"/>
        </w:rPr>
        <w:t>. Results were compared</w:t>
      </w:r>
      <w:r w:rsidR="00EB2312" w:rsidRPr="00F50023">
        <w:rPr>
          <w:rFonts w:eastAsia="Calibri" w:cstheme="minorHAnsi"/>
        </w:rPr>
        <w:t xml:space="preserve"> </w:t>
      </w:r>
      <w:r w:rsidRPr="00F50023">
        <w:rPr>
          <w:rFonts w:eastAsia="Calibri" w:cstheme="minorHAnsi"/>
        </w:rPr>
        <w:t xml:space="preserve">to the growth pattern of Lactobacilli species mentioned in </w:t>
      </w:r>
      <w:proofErr w:type="spellStart"/>
      <w:r w:rsidRPr="00F50023">
        <w:rPr>
          <w:rFonts w:eastAsia="Calibri" w:cstheme="minorHAnsi"/>
        </w:rPr>
        <w:t>Bergey’s</w:t>
      </w:r>
      <w:proofErr w:type="spellEnd"/>
      <w:r w:rsidRPr="00F50023">
        <w:rPr>
          <w:rFonts w:eastAsia="Calibri" w:cstheme="minorHAnsi"/>
        </w:rPr>
        <w:t xml:space="preserve"> Manual of Systematic Bacteriology cited by </w:t>
      </w:r>
      <w:r w:rsidR="00AD4D99" w:rsidRPr="00F50023">
        <w:rPr>
          <w:rFonts w:eastAsia="Calibri" w:cstheme="minorHAnsi"/>
        </w:rPr>
        <w:t>(</w:t>
      </w:r>
      <w:proofErr w:type="spellStart"/>
      <w:r w:rsidR="00A531D1" w:rsidRPr="00F50023">
        <w:rPr>
          <w:rFonts w:cstheme="minorHAnsi"/>
          <w:color w:val="222222"/>
          <w:shd w:val="clear" w:color="auto" w:fill="FFFFFF"/>
        </w:rPr>
        <w:t>Tawfeeq</w:t>
      </w:r>
      <w:proofErr w:type="spellEnd"/>
      <w:r w:rsidR="00A531D1" w:rsidRPr="00F50023">
        <w:rPr>
          <w:rFonts w:cstheme="minorHAnsi"/>
          <w:color w:val="222222"/>
          <w:shd w:val="clear" w:color="auto" w:fill="FFFFFF"/>
        </w:rPr>
        <w:t xml:space="preserve"> </w:t>
      </w:r>
      <w:proofErr w:type="gramStart"/>
      <w:r w:rsidR="00A531D1" w:rsidRPr="00F50023">
        <w:rPr>
          <w:rFonts w:cstheme="minorHAnsi"/>
          <w:color w:val="222222"/>
          <w:shd w:val="clear" w:color="auto" w:fill="FFFFFF"/>
        </w:rPr>
        <w:t>and  Abbas</w:t>
      </w:r>
      <w:proofErr w:type="gramEnd"/>
      <w:r w:rsidR="00A531D1" w:rsidRPr="00F50023">
        <w:rPr>
          <w:rFonts w:cstheme="minorHAnsi"/>
          <w:color w:val="222222"/>
          <w:shd w:val="clear" w:color="auto" w:fill="FFFFFF"/>
        </w:rPr>
        <w:t>, 2020</w:t>
      </w:r>
      <w:r w:rsidR="00AD4D99" w:rsidRPr="00F50023">
        <w:rPr>
          <w:rFonts w:eastAsia="Calibri" w:cstheme="minorHAnsi"/>
        </w:rPr>
        <w:t>)</w:t>
      </w:r>
      <w:r w:rsidR="00320B78" w:rsidRPr="00F50023">
        <w:rPr>
          <w:rFonts w:eastAsia="Calibri" w:cstheme="minorHAnsi"/>
          <w:bCs/>
        </w:rPr>
        <w:t>.</w:t>
      </w:r>
    </w:p>
    <w:p w14:paraId="63D43F1E" w14:textId="46D588E2" w:rsidR="00946ECB" w:rsidRPr="00F50023" w:rsidRDefault="00781442" w:rsidP="001A52A2">
      <w:pPr>
        <w:tabs>
          <w:tab w:val="left" w:pos="3860"/>
        </w:tabs>
        <w:spacing w:line="276" w:lineRule="auto"/>
        <w:ind w:left="142" w:right="146"/>
        <w:jc w:val="both"/>
        <w:rPr>
          <w:rFonts w:eastAsia="Times New Roman" w:cstheme="minorHAnsi"/>
          <w:b/>
          <w:color w:val="000000"/>
          <w:u w:val="single"/>
          <w:vertAlign w:val="subscript"/>
          <w:lang w:bidi="ar-IQ"/>
        </w:rPr>
      </w:pPr>
      <w:r w:rsidRPr="00F50023">
        <w:rPr>
          <w:rFonts w:eastAsia="Calibri" w:cstheme="minorHAnsi"/>
          <w:b/>
          <w:u w:val="single"/>
        </w:rPr>
        <w:t>4.</w:t>
      </w:r>
      <w:r w:rsidR="00CD10DF" w:rsidRPr="00F50023">
        <w:rPr>
          <w:rFonts w:eastAsia="Calibri" w:cstheme="minorHAnsi"/>
          <w:b/>
          <w:u w:val="single"/>
        </w:rPr>
        <w:t xml:space="preserve"> </w:t>
      </w:r>
      <w:r w:rsidR="00946ECB" w:rsidRPr="00F50023">
        <w:rPr>
          <w:rFonts w:eastAsia="Calibri" w:cstheme="minorHAnsi"/>
          <w:b/>
          <w:u w:val="single"/>
        </w:rPr>
        <w:t xml:space="preserve">Antibiotic sensitivity of the </w:t>
      </w:r>
      <w:r w:rsidR="00946ECB" w:rsidRPr="00F50023">
        <w:rPr>
          <w:rFonts w:eastAsia="Calibri" w:cstheme="minorHAnsi"/>
          <w:b/>
          <w:i/>
          <w:iCs/>
          <w:u w:val="single"/>
        </w:rPr>
        <w:t>Lactobacillus</w:t>
      </w:r>
      <w:r w:rsidR="00946ECB" w:rsidRPr="00F50023">
        <w:rPr>
          <w:rFonts w:eastAsia="Calibri" w:cstheme="minorHAnsi"/>
          <w:b/>
          <w:u w:val="single"/>
        </w:rPr>
        <w:t xml:space="preserve"> isolates</w:t>
      </w:r>
    </w:p>
    <w:p w14:paraId="30CAA245" w14:textId="08F11FCB" w:rsidR="00B81072" w:rsidRPr="00F50023" w:rsidRDefault="00B81072" w:rsidP="001A52A2">
      <w:pPr>
        <w:tabs>
          <w:tab w:val="left" w:pos="3860"/>
        </w:tabs>
        <w:spacing w:line="276" w:lineRule="auto"/>
        <w:ind w:left="142" w:right="146"/>
        <w:jc w:val="both"/>
        <w:rPr>
          <w:rFonts w:eastAsia="Times New Roman" w:cstheme="minorHAnsi"/>
          <w:bCs/>
          <w:color w:val="000000"/>
          <w:lang w:bidi="ar-IQ"/>
        </w:rPr>
      </w:pPr>
      <w:r w:rsidRPr="00F50023">
        <w:rPr>
          <w:rFonts w:eastAsia="Times New Roman" w:cstheme="minorHAnsi"/>
          <w:bCs/>
          <w:color w:val="000000"/>
          <w:lang w:bidi="ar-IQ"/>
        </w:rPr>
        <w:t xml:space="preserve">Susceptibility of the isolates to </w:t>
      </w:r>
      <w:r w:rsidR="001A515B" w:rsidRPr="00F50023">
        <w:rPr>
          <w:rFonts w:eastAsia="Times New Roman" w:cstheme="minorHAnsi"/>
          <w:bCs/>
          <w:color w:val="000000"/>
          <w:lang w:bidi="ar-IQ"/>
        </w:rPr>
        <w:t>eight</w:t>
      </w:r>
      <w:r w:rsidRPr="00F50023">
        <w:rPr>
          <w:rFonts w:eastAsia="Times New Roman" w:cstheme="minorHAnsi"/>
          <w:bCs/>
          <w:color w:val="000000"/>
          <w:lang w:bidi="ar-IQ"/>
        </w:rPr>
        <w:t xml:space="preserve"> types of antibiotics was performed by the disc diffusion method as described by </w:t>
      </w:r>
      <w:bookmarkStart w:id="7" w:name="_Hlk80458686"/>
      <w:r w:rsidR="00AD4D99" w:rsidRPr="00F50023">
        <w:rPr>
          <w:rFonts w:eastAsia="Times New Roman" w:cstheme="minorHAnsi"/>
          <w:bCs/>
          <w:color w:val="000000"/>
          <w:lang w:bidi="ar-IQ"/>
        </w:rPr>
        <w:t>(</w:t>
      </w:r>
      <w:bookmarkEnd w:id="7"/>
      <w:r w:rsidR="00A742FF" w:rsidRPr="00F50023">
        <w:rPr>
          <w:rFonts w:cstheme="minorHAnsi"/>
        </w:rPr>
        <w:t xml:space="preserve">Bauer </w:t>
      </w:r>
      <w:r w:rsidR="00A742FF" w:rsidRPr="00F50023">
        <w:rPr>
          <w:rFonts w:cstheme="minorHAnsi"/>
          <w:i/>
          <w:iCs/>
        </w:rPr>
        <w:t xml:space="preserve">et </w:t>
      </w:r>
      <w:proofErr w:type="gramStart"/>
      <w:r w:rsidR="00A742FF" w:rsidRPr="00F50023">
        <w:rPr>
          <w:rFonts w:cstheme="minorHAnsi"/>
          <w:i/>
          <w:iCs/>
        </w:rPr>
        <w:t>al</w:t>
      </w:r>
      <w:r w:rsidR="00A742FF" w:rsidRPr="00F50023">
        <w:rPr>
          <w:rFonts w:cstheme="minorHAnsi"/>
        </w:rPr>
        <w:t xml:space="preserve"> .</w:t>
      </w:r>
      <w:proofErr w:type="gramEnd"/>
      <w:r w:rsidR="00A742FF" w:rsidRPr="00F50023">
        <w:rPr>
          <w:rFonts w:cstheme="minorHAnsi"/>
        </w:rPr>
        <w:t>, 1966).</w:t>
      </w:r>
      <w:r w:rsidR="00AD4D99" w:rsidRPr="00F50023">
        <w:rPr>
          <w:rFonts w:eastAsia="Times New Roman" w:cstheme="minorHAnsi"/>
          <w:bCs/>
          <w:color w:val="000000"/>
          <w:lang w:bidi="ar-IQ"/>
        </w:rPr>
        <w:t>)</w:t>
      </w:r>
      <w:r w:rsidR="001A515B" w:rsidRPr="00F50023">
        <w:rPr>
          <w:rFonts w:eastAsia="Times New Roman" w:cstheme="minorHAnsi"/>
          <w:bCs/>
          <w:color w:val="000000"/>
          <w:lang w:bidi="ar-IQ"/>
        </w:rPr>
        <w:t xml:space="preserve"> u</w:t>
      </w:r>
      <w:r w:rsidRPr="00F50023">
        <w:rPr>
          <w:rFonts w:eastAsia="Times New Roman" w:cstheme="minorHAnsi"/>
          <w:bCs/>
          <w:color w:val="000000"/>
          <w:lang w:bidi="ar-IQ"/>
        </w:rPr>
        <w:t>sing commercially available antibiotics disc (</w:t>
      </w:r>
      <w:r w:rsidR="001A515B" w:rsidRPr="00F50023">
        <w:rPr>
          <w:rFonts w:eastAsia="Times New Roman" w:cstheme="minorHAnsi"/>
          <w:bCs/>
          <w:color w:val="000000"/>
          <w:lang w:bidi="ar-IQ"/>
        </w:rPr>
        <w:t>Bioanalyze/Turkey</w:t>
      </w:r>
      <w:r w:rsidRPr="00F50023">
        <w:rPr>
          <w:rFonts w:eastAsia="Times New Roman" w:cstheme="minorHAnsi"/>
          <w:bCs/>
          <w:color w:val="000000"/>
          <w:lang w:bidi="ar-IQ"/>
        </w:rPr>
        <w:t>) containing</w:t>
      </w:r>
      <w:r w:rsidR="006630D6" w:rsidRPr="00F50023">
        <w:rPr>
          <w:rFonts w:eastAsia="Times New Roman" w:cstheme="minorHAnsi"/>
          <w:bCs/>
          <w:color w:val="000000"/>
          <w:lang w:bidi="ar-IQ"/>
        </w:rPr>
        <w:t>; Amikacin (</w:t>
      </w:r>
      <w:bookmarkStart w:id="8" w:name="_Hlk80558257"/>
      <w:r w:rsidR="006630D6" w:rsidRPr="00F50023">
        <w:rPr>
          <w:rFonts w:eastAsia="Times New Roman" w:cstheme="minorHAnsi"/>
          <w:bCs/>
          <w:color w:val="000000"/>
          <w:lang w:bidi="ar-IQ"/>
        </w:rPr>
        <w:t>10 µg)</w:t>
      </w:r>
      <w:bookmarkEnd w:id="8"/>
      <w:r w:rsidR="006630D6" w:rsidRPr="00F50023">
        <w:rPr>
          <w:rFonts w:eastAsia="Times New Roman" w:cstheme="minorHAnsi"/>
          <w:bCs/>
          <w:color w:val="000000"/>
          <w:lang w:bidi="ar-IQ"/>
        </w:rPr>
        <w:t xml:space="preserve">, </w:t>
      </w:r>
      <w:proofErr w:type="spellStart"/>
      <w:r w:rsidR="00A742FF" w:rsidRPr="00F50023">
        <w:rPr>
          <w:rFonts w:eastAsia="Times New Roman" w:cstheme="minorHAnsi"/>
          <w:bCs/>
          <w:color w:val="000000"/>
          <w:lang w:bidi="ar-IQ"/>
        </w:rPr>
        <w:t>Cefteriaxon</w:t>
      </w:r>
      <w:proofErr w:type="spellEnd"/>
      <w:r w:rsidR="006630D6" w:rsidRPr="00F50023">
        <w:rPr>
          <w:rFonts w:eastAsia="Times New Roman" w:cstheme="minorHAnsi"/>
          <w:bCs/>
          <w:color w:val="000000"/>
          <w:lang w:bidi="ar-IQ"/>
        </w:rPr>
        <w:t xml:space="preserve"> (10 µg), </w:t>
      </w:r>
      <w:r w:rsidR="00A742FF" w:rsidRPr="00F50023">
        <w:rPr>
          <w:rFonts w:eastAsia="Times New Roman" w:cstheme="minorHAnsi"/>
          <w:bCs/>
          <w:color w:val="000000"/>
          <w:lang w:bidi="ar-IQ"/>
        </w:rPr>
        <w:t>Ciproflox</w:t>
      </w:r>
      <w:r w:rsidR="00CD10DF" w:rsidRPr="00F50023">
        <w:rPr>
          <w:rFonts w:eastAsia="Times New Roman" w:cstheme="minorHAnsi"/>
          <w:bCs/>
          <w:color w:val="000000"/>
          <w:lang w:bidi="ar-IQ"/>
        </w:rPr>
        <w:t>a</w:t>
      </w:r>
      <w:r w:rsidR="00A742FF" w:rsidRPr="00F50023">
        <w:rPr>
          <w:rFonts w:eastAsia="Times New Roman" w:cstheme="minorHAnsi"/>
          <w:bCs/>
          <w:color w:val="000000"/>
          <w:lang w:bidi="ar-IQ"/>
        </w:rPr>
        <w:t>cin</w:t>
      </w:r>
      <w:r w:rsidR="006630D6" w:rsidRPr="00F50023">
        <w:rPr>
          <w:rFonts w:eastAsia="Times New Roman" w:cstheme="minorHAnsi"/>
          <w:bCs/>
          <w:color w:val="000000"/>
          <w:lang w:bidi="ar-IQ"/>
        </w:rPr>
        <w:t xml:space="preserve"> </w:t>
      </w:r>
      <w:r w:rsidRPr="00F50023">
        <w:rPr>
          <w:rFonts w:eastAsia="Times New Roman" w:cstheme="minorHAnsi"/>
          <w:bCs/>
          <w:color w:val="000000"/>
          <w:lang w:bidi="ar-IQ"/>
        </w:rPr>
        <w:t>(</w:t>
      </w:r>
      <w:r w:rsidR="00E32AFA" w:rsidRPr="00F50023">
        <w:rPr>
          <w:rFonts w:eastAsia="Times New Roman" w:cstheme="minorHAnsi"/>
          <w:bCs/>
          <w:color w:val="000000"/>
          <w:lang w:bidi="ar-IQ"/>
        </w:rPr>
        <w:t>10</w:t>
      </w:r>
      <w:r w:rsidRPr="00F50023">
        <w:rPr>
          <w:rFonts w:eastAsia="Times New Roman" w:cstheme="minorHAnsi"/>
          <w:bCs/>
          <w:color w:val="000000"/>
          <w:lang w:bidi="ar-IQ"/>
        </w:rPr>
        <w:t xml:space="preserve"> µg), </w:t>
      </w:r>
      <w:r w:rsidR="006630D6" w:rsidRPr="00F50023">
        <w:rPr>
          <w:rFonts w:eastAsia="Times New Roman" w:cstheme="minorHAnsi"/>
          <w:bCs/>
          <w:color w:val="000000"/>
          <w:lang w:bidi="ar-IQ"/>
        </w:rPr>
        <w:t>Gentam</w:t>
      </w:r>
      <w:r w:rsidR="00C03179" w:rsidRPr="00F50023">
        <w:rPr>
          <w:rFonts w:eastAsia="Times New Roman" w:cstheme="minorHAnsi"/>
          <w:bCs/>
          <w:color w:val="000000"/>
          <w:lang w:bidi="ar-IQ"/>
        </w:rPr>
        <w:t>i</w:t>
      </w:r>
      <w:r w:rsidR="006630D6" w:rsidRPr="00F50023">
        <w:rPr>
          <w:rFonts w:eastAsia="Times New Roman" w:cstheme="minorHAnsi"/>
          <w:bCs/>
          <w:color w:val="000000"/>
          <w:lang w:bidi="ar-IQ"/>
        </w:rPr>
        <w:t>cin</w:t>
      </w:r>
      <w:r w:rsidRPr="00F50023">
        <w:rPr>
          <w:rFonts w:eastAsia="Times New Roman" w:cstheme="minorHAnsi"/>
          <w:bCs/>
          <w:color w:val="000000"/>
          <w:lang w:bidi="ar-IQ"/>
        </w:rPr>
        <w:t xml:space="preserve"> (10 </w:t>
      </w:r>
      <w:bookmarkStart w:id="9" w:name="_Hlk80558231"/>
      <w:r w:rsidRPr="00F50023">
        <w:rPr>
          <w:rFonts w:eastAsia="Times New Roman" w:cstheme="minorHAnsi"/>
          <w:bCs/>
          <w:color w:val="000000"/>
          <w:lang w:bidi="ar-IQ"/>
        </w:rPr>
        <w:t>µg)</w:t>
      </w:r>
      <w:bookmarkEnd w:id="9"/>
      <w:r w:rsidRPr="00F50023">
        <w:rPr>
          <w:rFonts w:eastAsia="Times New Roman" w:cstheme="minorHAnsi"/>
          <w:bCs/>
          <w:color w:val="000000"/>
          <w:lang w:bidi="ar-IQ"/>
        </w:rPr>
        <w:t xml:space="preserve">, </w:t>
      </w:r>
      <w:r w:rsidR="00A742FF" w:rsidRPr="00F50023">
        <w:rPr>
          <w:rFonts w:eastAsia="Times New Roman" w:cstheme="minorHAnsi"/>
          <w:bCs/>
          <w:color w:val="000000"/>
          <w:lang w:bidi="ar-IQ"/>
        </w:rPr>
        <w:t xml:space="preserve">Cefotaxime </w:t>
      </w:r>
      <w:r w:rsidRPr="00F50023">
        <w:rPr>
          <w:rFonts w:eastAsia="Times New Roman" w:cstheme="minorHAnsi"/>
          <w:bCs/>
          <w:color w:val="000000"/>
          <w:lang w:bidi="ar-IQ"/>
        </w:rPr>
        <w:t>(</w:t>
      </w:r>
      <w:r w:rsidR="00E32AFA" w:rsidRPr="00F50023">
        <w:rPr>
          <w:rFonts w:eastAsia="Times New Roman" w:cstheme="minorHAnsi"/>
          <w:bCs/>
          <w:color w:val="000000"/>
          <w:lang w:bidi="ar-IQ"/>
        </w:rPr>
        <w:t>3</w:t>
      </w:r>
      <w:r w:rsidRPr="00F50023">
        <w:rPr>
          <w:rFonts w:eastAsia="Times New Roman" w:cstheme="minorHAnsi"/>
          <w:bCs/>
          <w:color w:val="000000"/>
          <w:lang w:bidi="ar-IQ"/>
        </w:rPr>
        <w:t>0 µg),</w:t>
      </w:r>
      <w:r w:rsidR="00E32AFA" w:rsidRPr="00F50023">
        <w:rPr>
          <w:rFonts w:eastAsia="Times New Roman" w:cstheme="minorHAnsi"/>
          <w:bCs/>
          <w:color w:val="000000"/>
          <w:lang w:bidi="ar-IQ"/>
        </w:rPr>
        <w:t xml:space="preserve"> Ampicillin </w:t>
      </w:r>
      <w:r w:rsidRPr="00F50023">
        <w:rPr>
          <w:rFonts w:eastAsia="Times New Roman" w:cstheme="minorHAnsi"/>
          <w:bCs/>
          <w:color w:val="000000"/>
          <w:lang w:bidi="ar-IQ"/>
        </w:rPr>
        <w:t xml:space="preserve">(25 µg), </w:t>
      </w:r>
      <w:r w:rsidR="00A742FF" w:rsidRPr="00F50023">
        <w:rPr>
          <w:rFonts w:eastAsia="Times New Roman" w:cstheme="minorHAnsi"/>
          <w:bCs/>
          <w:color w:val="000000"/>
          <w:lang w:bidi="ar-IQ"/>
        </w:rPr>
        <w:t>Ceftazidime</w:t>
      </w:r>
      <w:r w:rsidR="00E32AFA" w:rsidRPr="00F50023">
        <w:rPr>
          <w:rFonts w:eastAsia="Times New Roman" w:cstheme="minorHAnsi"/>
          <w:bCs/>
          <w:color w:val="000000"/>
          <w:lang w:bidi="ar-IQ"/>
        </w:rPr>
        <w:t xml:space="preserve"> </w:t>
      </w:r>
      <w:r w:rsidRPr="00F50023">
        <w:rPr>
          <w:rFonts w:eastAsia="Times New Roman" w:cstheme="minorHAnsi"/>
          <w:bCs/>
          <w:color w:val="000000"/>
          <w:lang w:bidi="ar-IQ"/>
        </w:rPr>
        <w:t>(</w:t>
      </w:r>
      <w:r w:rsidR="00A742FF" w:rsidRPr="00F50023">
        <w:rPr>
          <w:rFonts w:eastAsia="Times New Roman" w:cstheme="minorHAnsi"/>
          <w:bCs/>
          <w:color w:val="000000"/>
          <w:lang w:bidi="ar-IQ"/>
        </w:rPr>
        <w:t>3</w:t>
      </w:r>
      <w:r w:rsidRPr="00F50023">
        <w:rPr>
          <w:rFonts w:eastAsia="Times New Roman" w:cstheme="minorHAnsi"/>
          <w:bCs/>
          <w:color w:val="000000"/>
          <w:lang w:bidi="ar-IQ"/>
        </w:rPr>
        <w:t>0 µg</w:t>
      </w:r>
      <w:r w:rsidR="00C03179" w:rsidRPr="00F50023">
        <w:rPr>
          <w:rFonts w:eastAsia="Times New Roman" w:cstheme="minorHAnsi"/>
          <w:bCs/>
          <w:color w:val="000000"/>
          <w:rtl/>
          <w:lang w:bidi="ar-IQ"/>
        </w:rPr>
        <w:t>(</w:t>
      </w:r>
      <w:r w:rsidR="006630D6" w:rsidRPr="00F50023">
        <w:rPr>
          <w:rFonts w:eastAsia="Times New Roman" w:cstheme="minorHAnsi"/>
          <w:bCs/>
          <w:color w:val="000000"/>
          <w:lang w:bidi="ar-IQ"/>
        </w:rPr>
        <w:t xml:space="preserve"> </w:t>
      </w:r>
      <w:r w:rsidR="00C03179" w:rsidRPr="00F50023">
        <w:rPr>
          <w:rFonts w:eastAsia="Times New Roman" w:cstheme="minorHAnsi"/>
          <w:bCs/>
          <w:color w:val="000000"/>
          <w:lang w:bidi="ar-IQ"/>
        </w:rPr>
        <w:t xml:space="preserve">and </w:t>
      </w:r>
      <w:r w:rsidR="00A742FF" w:rsidRPr="00F50023">
        <w:rPr>
          <w:rFonts w:eastAsia="Times New Roman" w:cstheme="minorHAnsi"/>
          <w:bCs/>
          <w:color w:val="000000"/>
          <w:lang w:bidi="ar-IQ"/>
        </w:rPr>
        <w:t>Amoxicillin/clavulanic acid</w:t>
      </w:r>
      <w:r w:rsidR="006630D6" w:rsidRPr="00F50023">
        <w:rPr>
          <w:rFonts w:eastAsia="Times New Roman" w:cstheme="minorHAnsi"/>
          <w:bCs/>
          <w:color w:val="000000"/>
          <w:lang w:bidi="ar-IQ"/>
        </w:rPr>
        <w:t xml:space="preserve"> (</w:t>
      </w:r>
      <w:r w:rsidR="00A742FF" w:rsidRPr="00F50023">
        <w:rPr>
          <w:rFonts w:eastAsia="Times New Roman" w:cstheme="minorHAnsi"/>
          <w:bCs/>
          <w:color w:val="000000"/>
          <w:lang w:bidi="ar-IQ"/>
        </w:rPr>
        <w:t>30</w:t>
      </w:r>
      <w:r w:rsidR="006630D6" w:rsidRPr="00F50023">
        <w:rPr>
          <w:rFonts w:eastAsia="Times New Roman" w:cstheme="minorHAnsi"/>
          <w:bCs/>
          <w:color w:val="000000"/>
          <w:lang w:bidi="ar-IQ"/>
        </w:rPr>
        <w:t xml:space="preserve"> µg)</w:t>
      </w:r>
      <w:r w:rsidR="00E32AFA" w:rsidRPr="00F50023">
        <w:rPr>
          <w:rFonts w:eastAsia="Times New Roman" w:cstheme="minorHAnsi"/>
          <w:bCs/>
          <w:color w:val="000000"/>
          <w:lang w:bidi="ar-IQ"/>
        </w:rPr>
        <w:t>.</w:t>
      </w:r>
      <w:r w:rsidR="001A515B" w:rsidRPr="00F50023">
        <w:rPr>
          <w:rFonts w:eastAsia="Times New Roman" w:cstheme="minorHAnsi"/>
          <w:bCs/>
          <w:color w:val="000000"/>
          <w:lang w:bidi="ar-IQ"/>
        </w:rPr>
        <w:t xml:space="preserve"> Antibiotic discs were placed </w:t>
      </w:r>
      <w:r w:rsidRPr="00F50023">
        <w:rPr>
          <w:rFonts w:eastAsia="Times New Roman" w:cstheme="minorHAnsi"/>
          <w:bCs/>
          <w:color w:val="000000"/>
          <w:lang w:bidi="ar-IQ"/>
        </w:rPr>
        <w:t>on the surface of the agar plates</w:t>
      </w:r>
      <w:r w:rsidR="001A515B" w:rsidRPr="00F50023">
        <w:rPr>
          <w:rFonts w:eastAsia="Times New Roman" w:cstheme="minorHAnsi"/>
          <w:bCs/>
          <w:color w:val="000000"/>
          <w:lang w:bidi="ar-IQ"/>
        </w:rPr>
        <w:t xml:space="preserve"> cultivated with the </w:t>
      </w:r>
      <w:r w:rsidR="001A515B" w:rsidRPr="00F50023">
        <w:rPr>
          <w:rFonts w:eastAsia="Times New Roman" w:cstheme="minorHAnsi"/>
          <w:bCs/>
          <w:i/>
          <w:iCs/>
          <w:color w:val="000000"/>
          <w:lang w:bidi="ar-IQ"/>
        </w:rPr>
        <w:t>Lactobacillus</w:t>
      </w:r>
      <w:r w:rsidR="001A515B" w:rsidRPr="00F50023">
        <w:rPr>
          <w:rFonts w:eastAsia="Times New Roman" w:cstheme="minorHAnsi"/>
          <w:bCs/>
          <w:color w:val="000000"/>
          <w:lang w:bidi="ar-IQ"/>
        </w:rPr>
        <w:t xml:space="preserve"> isolates</w:t>
      </w:r>
      <w:r w:rsidRPr="00F50023">
        <w:rPr>
          <w:rFonts w:eastAsia="Times New Roman" w:cstheme="minorHAnsi"/>
          <w:bCs/>
          <w:color w:val="000000"/>
          <w:lang w:bidi="ar-IQ"/>
        </w:rPr>
        <w:t>. The plates were then incubated at 37 °C for 24 h</w:t>
      </w:r>
      <w:r w:rsidR="009D6A2C" w:rsidRPr="00F50023">
        <w:rPr>
          <w:rFonts w:eastAsia="Times New Roman" w:cstheme="minorHAnsi"/>
          <w:bCs/>
          <w:color w:val="000000"/>
          <w:lang w:bidi="ar-IQ"/>
        </w:rPr>
        <w:t xml:space="preserve"> and i</w:t>
      </w:r>
      <w:r w:rsidRPr="00F50023">
        <w:rPr>
          <w:rFonts w:eastAsia="Times New Roman" w:cstheme="minorHAnsi"/>
          <w:bCs/>
          <w:color w:val="000000"/>
          <w:lang w:bidi="ar-IQ"/>
        </w:rPr>
        <w:t>nhibition zone diameters were measured</w:t>
      </w:r>
      <w:r w:rsidR="009D6A2C" w:rsidRPr="00F50023">
        <w:rPr>
          <w:rFonts w:eastAsia="Times New Roman" w:cstheme="minorHAnsi"/>
          <w:bCs/>
          <w:color w:val="000000"/>
          <w:lang w:bidi="ar-IQ"/>
        </w:rPr>
        <w:t xml:space="preserve">. </w:t>
      </w:r>
      <w:r w:rsidRPr="00F50023">
        <w:rPr>
          <w:rFonts w:eastAsia="Times New Roman" w:cstheme="minorHAnsi"/>
          <w:bCs/>
          <w:color w:val="000000"/>
          <w:lang w:bidi="ar-IQ"/>
        </w:rPr>
        <w:t>Results were expressed as sensitive, S (≥ 21 mm); intermediate, I (16-20 mm) and resistant, R (≤ 15 mm)</w:t>
      </w:r>
      <w:r w:rsidR="00DD7399" w:rsidRPr="00F50023">
        <w:rPr>
          <w:rFonts w:eastAsia="Times New Roman" w:cstheme="minorHAnsi"/>
          <w:bCs/>
          <w:color w:val="000000"/>
          <w:lang w:bidi="ar-IQ"/>
        </w:rPr>
        <w:t>.</w:t>
      </w:r>
    </w:p>
    <w:p w14:paraId="023A8334" w14:textId="4CC513F4" w:rsidR="00A531D1" w:rsidRPr="00F50023" w:rsidRDefault="00A742FF" w:rsidP="001A52A2">
      <w:pPr>
        <w:tabs>
          <w:tab w:val="left" w:pos="5505"/>
        </w:tabs>
        <w:spacing w:line="276" w:lineRule="auto"/>
        <w:ind w:left="142" w:right="146"/>
        <w:jc w:val="both"/>
        <w:rPr>
          <w:rFonts w:eastAsia="Times New Roman" w:cstheme="minorHAnsi"/>
          <w:bCs/>
          <w:color w:val="000000"/>
          <w:lang w:bidi="ar-IQ"/>
        </w:rPr>
      </w:pPr>
      <w:r w:rsidRPr="00F50023">
        <w:rPr>
          <w:rFonts w:eastAsia="Times New Roman" w:cstheme="minorHAnsi"/>
          <w:bCs/>
          <w:color w:val="000000"/>
          <w:lang w:bidi="ar-IQ"/>
        </w:rPr>
        <w:tab/>
      </w:r>
    </w:p>
    <w:p w14:paraId="24E77022" w14:textId="0CFDBA52" w:rsidR="00CA489C" w:rsidRPr="00F50023" w:rsidRDefault="00286BFE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  <w:b/>
          <w:bCs/>
          <w:u w:val="single"/>
        </w:rPr>
      </w:pPr>
      <w:r w:rsidRPr="00F50023">
        <w:rPr>
          <w:rFonts w:cstheme="minorHAnsi"/>
          <w:b/>
          <w:bCs/>
          <w:u w:val="single"/>
        </w:rPr>
        <w:t>5</w:t>
      </w:r>
      <w:r w:rsidR="00235E43" w:rsidRPr="00F50023">
        <w:rPr>
          <w:rFonts w:cstheme="minorHAnsi"/>
          <w:b/>
          <w:bCs/>
          <w:u w:val="single"/>
        </w:rPr>
        <w:t>.</w:t>
      </w:r>
      <w:r w:rsidR="003C30E3" w:rsidRPr="00F50023">
        <w:rPr>
          <w:rFonts w:cstheme="minorHAnsi"/>
          <w:b/>
          <w:bCs/>
          <w:u w:val="single"/>
        </w:rPr>
        <w:t xml:space="preserve"> Evaluation of </w:t>
      </w:r>
      <w:r w:rsidR="00CA489C" w:rsidRPr="00F50023">
        <w:rPr>
          <w:rFonts w:cstheme="minorHAnsi"/>
          <w:b/>
          <w:bCs/>
          <w:u w:val="single"/>
        </w:rPr>
        <w:t>bacteriocin production</w:t>
      </w:r>
      <w:r w:rsidR="00C03179" w:rsidRPr="00F50023">
        <w:rPr>
          <w:rFonts w:cstheme="minorHAnsi"/>
          <w:b/>
          <w:bCs/>
          <w:u w:val="single"/>
          <w:rtl/>
          <w:lang w:bidi="ar-IQ"/>
        </w:rPr>
        <w:t xml:space="preserve"> </w:t>
      </w:r>
      <w:r w:rsidR="00C03179" w:rsidRPr="00F50023">
        <w:rPr>
          <w:rFonts w:cstheme="minorHAnsi"/>
          <w:b/>
          <w:bCs/>
          <w:u w:val="single"/>
        </w:rPr>
        <w:t>and a</w:t>
      </w:r>
      <w:r w:rsidR="00CD10DF" w:rsidRPr="00F50023">
        <w:rPr>
          <w:rFonts w:cstheme="minorHAnsi"/>
          <w:b/>
          <w:bCs/>
          <w:u w:val="single"/>
        </w:rPr>
        <w:t>c</w:t>
      </w:r>
      <w:r w:rsidR="00C03179" w:rsidRPr="00F50023">
        <w:rPr>
          <w:rFonts w:cstheme="minorHAnsi"/>
          <w:b/>
          <w:bCs/>
          <w:u w:val="single"/>
        </w:rPr>
        <w:t>tivity</w:t>
      </w:r>
      <w:r w:rsidR="00C03179" w:rsidRPr="00F50023">
        <w:rPr>
          <w:rFonts w:cstheme="minorHAnsi"/>
          <w:b/>
          <w:bCs/>
          <w:u w:val="single"/>
          <w:rtl/>
        </w:rPr>
        <w:t xml:space="preserve">  </w:t>
      </w:r>
    </w:p>
    <w:p w14:paraId="1A407470" w14:textId="762293F8" w:rsidR="00A0347A" w:rsidRPr="00F50023" w:rsidRDefault="00A0347A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  <w:r w:rsidRPr="00F50023">
        <w:rPr>
          <w:rFonts w:cstheme="minorHAnsi"/>
          <w:color w:val="000000"/>
        </w:rPr>
        <w:t xml:space="preserve">Isolates were grown on MRS broth </w:t>
      </w:r>
      <w:bookmarkStart w:id="10" w:name="_Hlk80458936"/>
      <w:r w:rsidRPr="00F50023">
        <w:rPr>
          <w:rFonts w:cstheme="minorHAnsi"/>
          <w:color w:val="000000"/>
        </w:rPr>
        <w:t>at 37</w:t>
      </w:r>
      <w:r w:rsidRPr="00F50023">
        <w:rPr>
          <w:rFonts w:ascii="Cambria Math" w:hAnsi="Cambria Math" w:cs="Cambria Math"/>
          <w:color w:val="000000"/>
        </w:rPr>
        <w:t>℃</w:t>
      </w:r>
      <w:r w:rsidRPr="00F50023">
        <w:rPr>
          <w:rFonts w:cstheme="minorHAnsi"/>
          <w:color w:val="000000"/>
        </w:rPr>
        <w:t xml:space="preserve"> for 48hrs</w:t>
      </w:r>
      <w:bookmarkEnd w:id="10"/>
      <w:r w:rsidRPr="00F50023">
        <w:rPr>
          <w:rFonts w:cstheme="minorHAnsi"/>
          <w:color w:val="000000"/>
        </w:rPr>
        <w:t>, then culture supernatant w</w:t>
      </w:r>
      <w:r w:rsidR="000878FA" w:rsidRPr="00F50023">
        <w:rPr>
          <w:rFonts w:cstheme="minorHAnsi"/>
          <w:color w:val="000000"/>
        </w:rPr>
        <w:t xml:space="preserve">as </w:t>
      </w:r>
      <w:r w:rsidRPr="00F50023">
        <w:rPr>
          <w:rFonts w:cstheme="minorHAnsi"/>
          <w:color w:val="000000"/>
        </w:rPr>
        <w:t>obtained by centrifugation at 12.000xg for 10 minutes at 4</w:t>
      </w:r>
      <w:r w:rsidRPr="00F50023">
        <w:rPr>
          <w:rFonts w:ascii="Cambria Math" w:hAnsi="Cambria Math" w:cs="Cambria Math"/>
          <w:color w:val="000000"/>
        </w:rPr>
        <w:t>℃</w:t>
      </w:r>
      <w:r w:rsidRPr="00F50023">
        <w:rPr>
          <w:rFonts w:cstheme="minorHAnsi"/>
          <w:color w:val="000000"/>
        </w:rPr>
        <w:t xml:space="preserve">. The </w:t>
      </w:r>
      <w:r w:rsidR="00C03179" w:rsidRPr="00F50023">
        <w:rPr>
          <w:rFonts w:cstheme="minorHAnsi"/>
          <w:color w:val="000000"/>
        </w:rPr>
        <w:t>antibacterial</w:t>
      </w:r>
      <w:r w:rsidRPr="00F50023">
        <w:rPr>
          <w:rFonts w:cstheme="minorHAnsi"/>
          <w:color w:val="000000"/>
        </w:rPr>
        <w:t xml:space="preserve"> activity was determined by the agar diffusion assay cited by </w:t>
      </w:r>
      <w:r w:rsidR="00AD4D99" w:rsidRPr="00F50023">
        <w:rPr>
          <w:rFonts w:cstheme="minorHAnsi"/>
          <w:color w:val="000000"/>
        </w:rPr>
        <w:t>(</w:t>
      </w:r>
      <w:proofErr w:type="spellStart"/>
      <w:r w:rsidR="00A531D1" w:rsidRPr="00F50023">
        <w:rPr>
          <w:rFonts w:cstheme="minorHAnsi"/>
        </w:rPr>
        <w:t>Liasi</w:t>
      </w:r>
      <w:proofErr w:type="spellEnd"/>
      <w:r w:rsidR="00A531D1" w:rsidRPr="00F50023">
        <w:rPr>
          <w:rFonts w:cstheme="minorHAnsi"/>
          <w:color w:val="000000"/>
        </w:rPr>
        <w:t xml:space="preserve"> </w:t>
      </w:r>
      <w:r w:rsidR="00A531D1" w:rsidRPr="00F50023">
        <w:rPr>
          <w:rFonts w:cstheme="minorHAnsi"/>
          <w:i/>
          <w:iCs/>
          <w:color w:val="000000"/>
        </w:rPr>
        <w:t xml:space="preserve">et </w:t>
      </w:r>
      <w:proofErr w:type="gramStart"/>
      <w:r w:rsidR="00A531D1" w:rsidRPr="00F50023">
        <w:rPr>
          <w:rFonts w:cstheme="minorHAnsi"/>
          <w:i/>
          <w:iCs/>
          <w:color w:val="000000"/>
        </w:rPr>
        <w:t>al</w:t>
      </w:r>
      <w:r w:rsidR="00A531D1" w:rsidRPr="00F50023">
        <w:rPr>
          <w:rFonts w:cstheme="minorHAnsi"/>
          <w:color w:val="000000"/>
        </w:rPr>
        <w:t xml:space="preserve"> .</w:t>
      </w:r>
      <w:proofErr w:type="gramEnd"/>
      <w:r w:rsidR="00A531D1" w:rsidRPr="00F50023">
        <w:rPr>
          <w:rFonts w:cstheme="minorHAnsi"/>
          <w:color w:val="000000"/>
        </w:rPr>
        <w:t>, 2009</w:t>
      </w:r>
      <w:r w:rsidR="00AD4D99" w:rsidRPr="00F50023">
        <w:rPr>
          <w:rFonts w:cstheme="minorHAnsi"/>
          <w:color w:val="000000"/>
        </w:rPr>
        <w:t>)</w:t>
      </w:r>
      <w:r w:rsidRPr="00F50023">
        <w:rPr>
          <w:rFonts w:cstheme="minorHAnsi"/>
          <w:bCs/>
          <w:color w:val="000000"/>
        </w:rPr>
        <w:t xml:space="preserve"> where aliquots of the supernatants (100</w:t>
      </w:r>
      <w:r w:rsidRPr="00F50023">
        <w:rPr>
          <w:rFonts w:cstheme="minorHAnsi"/>
          <w:color w:val="000000"/>
        </w:rPr>
        <w:t xml:space="preserve"> </w:t>
      </w:r>
      <w:r w:rsidRPr="00F50023">
        <w:rPr>
          <w:rFonts w:cstheme="minorHAnsi"/>
          <w:bCs/>
          <w:color w:val="000000"/>
        </w:rPr>
        <w:t xml:space="preserve">µL) </w:t>
      </w:r>
      <w:r w:rsidR="00606B0F" w:rsidRPr="00F50023">
        <w:rPr>
          <w:rFonts w:cstheme="minorHAnsi"/>
          <w:bCs/>
          <w:color w:val="000000"/>
        </w:rPr>
        <w:t xml:space="preserve"> were </w:t>
      </w:r>
      <w:r w:rsidRPr="00F50023">
        <w:rPr>
          <w:rFonts w:cstheme="minorHAnsi"/>
          <w:bCs/>
          <w:color w:val="000000"/>
        </w:rPr>
        <w:t xml:space="preserve">placed in (6mm/d) wells on plates seeded with </w:t>
      </w:r>
      <w:r w:rsidR="00286FCB" w:rsidRPr="00F50023">
        <w:rPr>
          <w:rFonts w:cstheme="minorHAnsi"/>
          <w:bCs/>
          <w:color w:val="000000"/>
        </w:rPr>
        <w:t>(</w:t>
      </w:r>
      <w:r w:rsidRPr="00F50023">
        <w:rPr>
          <w:rFonts w:cstheme="minorHAnsi"/>
          <w:bCs/>
          <w:color w:val="000000"/>
        </w:rPr>
        <w:t>1%v/v</w:t>
      </w:r>
      <w:r w:rsidR="00286FCB" w:rsidRPr="00F50023">
        <w:rPr>
          <w:rFonts w:cstheme="minorHAnsi"/>
          <w:bCs/>
          <w:color w:val="000000"/>
        </w:rPr>
        <w:t xml:space="preserve">) of </w:t>
      </w:r>
      <w:r w:rsidR="00C03179" w:rsidRPr="00F50023">
        <w:rPr>
          <w:rFonts w:cstheme="minorHAnsi"/>
          <w:bCs/>
          <w:color w:val="000000"/>
        </w:rPr>
        <w:t>two</w:t>
      </w:r>
      <w:r w:rsidR="00CD10DF" w:rsidRPr="00F50023">
        <w:rPr>
          <w:rFonts w:cstheme="minorHAnsi"/>
          <w:bCs/>
          <w:color w:val="000000"/>
        </w:rPr>
        <w:t xml:space="preserve"> </w:t>
      </w:r>
      <w:r w:rsidR="000878FA" w:rsidRPr="00F50023">
        <w:rPr>
          <w:rFonts w:cstheme="minorHAnsi"/>
          <w:bCs/>
          <w:color w:val="000000"/>
        </w:rPr>
        <w:t>gram</w:t>
      </w:r>
      <w:r w:rsidR="00CD10DF" w:rsidRPr="00F50023">
        <w:rPr>
          <w:rFonts w:cstheme="minorHAnsi"/>
          <w:bCs/>
          <w:color w:val="000000"/>
        </w:rPr>
        <w:t>-</w:t>
      </w:r>
      <w:r w:rsidR="000878FA" w:rsidRPr="00F50023">
        <w:rPr>
          <w:rFonts w:cstheme="minorHAnsi"/>
          <w:bCs/>
          <w:color w:val="000000"/>
        </w:rPr>
        <w:t>positive bacteria as indicator strain(</w:t>
      </w:r>
      <w:r w:rsidR="000878FA" w:rsidRPr="00F50023">
        <w:rPr>
          <w:rFonts w:cstheme="minorHAnsi"/>
          <w:bCs/>
          <w:i/>
          <w:iCs/>
          <w:color w:val="000000"/>
          <w:lang w:bidi="ar-IQ"/>
        </w:rPr>
        <w:t>Staphylococcus aureus and Staphylococcus epidermidis</w:t>
      </w:r>
      <w:r w:rsidR="000878FA" w:rsidRPr="00F50023">
        <w:rPr>
          <w:rFonts w:cstheme="minorHAnsi"/>
          <w:bCs/>
          <w:color w:val="000000"/>
        </w:rPr>
        <w:t>)  then the activity tested against</w:t>
      </w:r>
      <w:r w:rsidR="00C03179" w:rsidRPr="00F50023">
        <w:rPr>
          <w:rFonts w:cstheme="minorHAnsi"/>
          <w:bCs/>
          <w:color w:val="000000"/>
          <w:lang w:bidi="ar-IQ"/>
        </w:rPr>
        <w:t xml:space="preserve"> two</w:t>
      </w:r>
      <w:r w:rsidR="000878FA" w:rsidRPr="00F50023">
        <w:rPr>
          <w:rFonts w:cstheme="minorHAnsi"/>
          <w:bCs/>
          <w:color w:val="000000"/>
        </w:rPr>
        <w:t xml:space="preserve"> other</w:t>
      </w:r>
      <w:r w:rsidR="002232B8" w:rsidRPr="00F50023">
        <w:rPr>
          <w:rFonts w:cstheme="minorHAnsi"/>
          <w:bCs/>
          <w:color w:val="000000"/>
        </w:rPr>
        <w:t xml:space="preserve"> pathogenic bacteria</w:t>
      </w:r>
      <w:r w:rsidR="003A42F9" w:rsidRPr="00F50023">
        <w:rPr>
          <w:rFonts w:cstheme="minorHAnsi"/>
          <w:bCs/>
          <w:color w:val="000000"/>
        </w:rPr>
        <w:t xml:space="preserve"> </w:t>
      </w:r>
      <w:proofErr w:type="spellStart"/>
      <w:r w:rsidR="003A42F9" w:rsidRPr="00F50023">
        <w:rPr>
          <w:rFonts w:cstheme="minorHAnsi"/>
          <w:bCs/>
          <w:i/>
          <w:iCs/>
          <w:color w:val="000000"/>
        </w:rPr>
        <w:t>Ecoli</w:t>
      </w:r>
      <w:proofErr w:type="spellEnd"/>
      <w:r w:rsidR="003A42F9" w:rsidRPr="00F50023">
        <w:rPr>
          <w:rFonts w:cstheme="minorHAnsi"/>
          <w:bCs/>
          <w:i/>
          <w:iCs/>
          <w:color w:val="000000"/>
        </w:rPr>
        <w:t xml:space="preserve"> </w:t>
      </w:r>
      <w:r w:rsidR="003A42F9" w:rsidRPr="00F50023">
        <w:rPr>
          <w:rFonts w:cstheme="minorHAnsi"/>
          <w:bCs/>
          <w:color w:val="000000"/>
        </w:rPr>
        <w:t>and</w:t>
      </w:r>
      <w:r w:rsidR="003A42F9" w:rsidRPr="00F50023">
        <w:rPr>
          <w:rFonts w:cstheme="minorHAnsi"/>
          <w:bCs/>
          <w:i/>
          <w:iCs/>
          <w:color w:val="000000"/>
        </w:rPr>
        <w:t xml:space="preserve"> pseudomonas aeruginosa</w:t>
      </w:r>
      <w:r w:rsidRPr="00F50023">
        <w:rPr>
          <w:rFonts w:cstheme="minorHAnsi"/>
          <w:bCs/>
          <w:color w:val="000000"/>
        </w:rPr>
        <w:t>. Plates were incubated at 37</w:t>
      </w:r>
      <w:r w:rsidRPr="00F50023">
        <w:rPr>
          <w:rFonts w:ascii="Cambria Math" w:hAnsi="Cambria Math" w:cs="Cambria Math"/>
          <w:bCs/>
          <w:color w:val="000000"/>
        </w:rPr>
        <w:t>℃</w:t>
      </w:r>
      <w:r w:rsidRPr="00F50023">
        <w:rPr>
          <w:rFonts w:cstheme="minorHAnsi"/>
          <w:bCs/>
          <w:color w:val="000000"/>
        </w:rPr>
        <w:t xml:space="preserve"> for 48hrs and growth inhibition zones were recorded</w:t>
      </w:r>
      <w:r w:rsidR="00AD0DA6" w:rsidRPr="00F50023">
        <w:rPr>
          <w:rFonts w:cstheme="minorHAnsi"/>
          <w:bCs/>
          <w:color w:val="000000"/>
        </w:rPr>
        <w:t>.</w:t>
      </w:r>
      <w:r w:rsidRPr="00F50023">
        <w:rPr>
          <w:rFonts w:cstheme="minorHAnsi"/>
          <w:bCs/>
          <w:color w:val="000000"/>
        </w:rPr>
        <w:t xml:space="preserve"> </w:t>
      </w:r>
      <w:r w:rsidRPr="00F50023">
        <w:rPr>
          <w:rFonts w:cstheme="minorHAnsi"/>
          <w:color w:val="000000"/>
        </w:rPr>
        <w:t xml:space="preserve"> </w:t>
      </w:r>
    </w:p>
    <w:p w14:paraId="14984F9D" w14:textId="77777777" w:rsidR="00A0347A" w:rsidRPr="00F50023" w:rsidRDefault="00A0347A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4D0C5AEA" w14:textId="19626592" w:rsidR="004B6AF1" w:rsidRPr="00F50023" w:rsidRDefault="00863AAB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  <w:b/>
          <w:bCs/>
          <w:u w:val="single"/>
        </w:rPr>
      </w:pPr>
      <w:r w:rsidRPr="00F50023">
        <w:rPr>
          <w:rFonts w:cstheme="minorHAnsi"/>
          <w:b/>
          <w:bCs/>
          <w:u w:val="single"/>
        </w:rPr>
        <w:t>6</w:t>
      </w:r>
      <w:r w:rsidR="004B6AF1" w:rsidRPr="00F50023">
        <w:rPr>
          <w:rFonts w:cstheme="minorHAnsi"/>
          <w:b/>
          <w:bCs/>
          <w:u w:val="single"/>
        </w:rPr>
        <w:t xml:space="preserve">. </w:t>
      </w:r>
      <w:r w:rsidR="00CA489C" w:rsidRPr="00F50023">
        <w:rPr>
          <w:rFonts w:cstheme="minorHAnsi"/>
          <w:b/>
          <w:bCs/>
          <w:u w:val="single"/>
        </w:rPr>
        <w:t>Molecular i</w:t>
      </w:r>
      <w:r w:rsidR="004B6AF1" w:rsidRPr="00F50023">
        <w:rPr>
          <w:rFonts w:cstheme="minorHAnsi"/>
          <w:b/>
          <w:bCs/>
          <w:u w:val="single"/>
        </w:rPr>
        <w:t xml:space="preserve">dentification </w:t>
      </w:r>
      <w:r w:rsidR="00CA489C" w:rsidRPr="00F50023">
        <w:rPr>
          <w:rFonts w:cstheme="minorHAnsi"/>
          <w:b/>
          <w:bCs/>
          <w:u w:val="single"/>
        </w:rPr>
        <w:t>of the isolates</w:t>
      </w:r>
      <w:r w:rsidR="00822C61" w:rsidRPr="00F50023">
        <w:rPr>
          <w:rFonts w:cstheme="minorHAnsi"/>
          <w:b/>
          <w:bCs/>
          <w:u w:val="single"/>
        </w:rPr>
        <w:t xml:space="preserve"> by </w:t>
      </w:r>
      <w:bookmarkStart w:id="11" w:name="_Hlk80444155"/>
      <w:r w:rsidR="00822C61" w:rsidRPr="00F50023">
        <w:rPr>
          <w:rFonts w:cstheme="minorHAnsi"/>
          <w:b/>
          <w:bCs/>
          <w:u w:val="single"/>
        </w:rPr>
        <w:t>16s rRNA gene sequence</w:t>
      </w:r>
      <w:r w:rsidR="00CA489C" w:rsidRPr="00F50023">
        <w:rPr>
          <w:rFonts w:cstheme="minorHAnsi"/>
          <w:b/>
          <w:bCs/>
          <w:u w:val="single"/>
        </w:rPr>
        <w:t xml:space="preserve"> </w:t>
      </w:r>
      <w:bookmarkEnd w:id="11"/>
    </w:p>
    <w:p w14:paraId="38FA4519" w14:textId="2675F1F9" w:rsidR="005E1624" w:rsidRPr="00F50023" w:rsidRDefault="005E1624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</w:rPr>
      </w:pPr>
      <w:r w:rsidRPr="00F50023">
        <w:rPr>
          <w:rFonts w:cstheme="minorHAnsi"/>
        </w:rPr>
        <w:t>6.1- Amplification of16s rRNA gene sequence</w:t>
      </w:r>
    </w:p>
    <w:p w14:paraId="58154D4B" w14:textId="20A785E0" w:rsidR="00C601E9" w:rsidRPr="00F50023" w:rsidRDefault="005E1624" w:rsidP="001A52A2">
      <w:pPr>
        <w:tabs>
          <w:tab w:val="left" w:pos="3860"/>
        </w:tabs>
        <w:spacing w:after="0" w:line="276" w:lineRule="auto"/>
        <w:ind w:left="142" w:right="146"/>
        <w:jc w:val="both"/>
        <w:rPr>
          <w:rFonts w:cstheme="minorHAnsi"/>
        </w:rPr>
      </w:pPr>
      <w:r w:rsidRPr="00F50023">
        <w:rPr>
          <w:rFonts w:cstheme="minorHAnsi"/>
        </w:rPr>
        <w:t>The g</w:t>
      </w:r>
      <w:r w:rsidR="00501026" w:rsidRPr="00F50023">
        <w:rPr>
          <w:rFonts w:cstheme="minorHAnsi"/>
        </w:rPr>
        <w:t xml:space="preserve">enomic DNA </w:t>
      </w:r>
      <w:r w:rsidRPr="00F50023">
        <w:rPr>
          <w:rFonts w:cstheme="minorHAnsi"/>
        </w:rPr>
        <w:t xml:space="preserve">of the selected isolates </w:t>
      </w:r>
      <w:r w:rsidR="00501026" w:rsidRPr="00F50023">
        <w:rPr>
          <w:rFonts w:cstheme="minorHAnsi"/>
        </w:rPr>
        <w:t xml:space="preserve">was </w:t>
      </w:r>
      <w:r w:rsidRPr="00F50023">
        <w:rPr>
          <w:rFonts w:cstheme="minorHAnsi"/>
        </w:rPr>
        <w:t>extracted</w:t>
      </w:r>
      <w:r w:rsidR="00501026" w:rsidRPr="00F50023">
        <w:rPr>
          <w:rFonts w:cstheme="minorHAnsi"/>
        </w:rPr>
        <w:t xml:space="preserve"> using the </w:t>
      </w:r>
      <w:r w:rsidRPr="00F50023">
        <w:rPr>
          <w:rFonts w:cstheme="minorHAnsi"/>
        </w:rPr>
        <w:t>(</w:t>
      </w:r>
      <w:r w:rsidR="00D45986" w:rsidRPr="00F50023">
        <w:rPr>
          <w:rFonts w:cstheme="minorHAnsi"/>
        </w:rPr>
        <w:t>G-</w:t>
      </w:r>
      <w:proofErr w:type="spellStart"/>
      <w:r w:rsidR="00D45986" w:rsidRPr="00F50023">
        <w:rPr>
          <w:rFonts w:cstheme="minorHAnsi"/>
        </w:rPr>
        <w:t>spin</w:t>
      </w:r>
      <w:r w:rsidR="00D45986" w:rsidRPr="00F50023">
        <w:rPr>
          <w:rFonts w:cstheme="minorHAnsi"/>
          <w:vertAlign w:val="superscript"/>
        </w:rPr>
        <w:t>TM</w:t>
      </w:r>
      <w:proofErr w:type="spellEnd"/>
      <w:r w:rsidR="00D45986" w:rsidRPr="00F50023">
        <w:rPr>
          <w:rFonts w:cstheme="minorHAnsi"/>
        </w:rPr>
        <w:t xml:space="preserve"> Genomic DNA Extraction Kit/1NtRON/ Korea</w:t>
      </w:r>
      <w:r w:rsidRPr="00F50023">
        <w:rPr>
          <w:rFonts w:cstheme="minorHAnsi"/>
        </w:rPr>
        <w:t>)</w:t>
      </w:r>
      <w:r w:rsidR="00D45986" w:rsidRPr="00F50023">
        <w:rPr>
          <w:rFonts w:cstheme="minorHAnsi"/>
        </w:rPr>
        <w:t xml:space="preserve"> </w:t>
      </w:r>
      <w:r w:rsidR="00501026" w:rsidRPr="00F50023">
        <w:rPr>
          <w:rFonts w:cstheme="minorHAnsi"/>
        </w:rPr>
        <w:t>according to the company instruction</w:t>
      </w:r>
      <w:r w:rsidR="00D45986" w:rsidRPr="00F50023">
        <w:rPr>
          <w:rFonts w:cstheme="minorHAnsi"/>
        </w:rPr>
        <w:t>s</w:t>
      </w:r>
      <w:r w:rsidRPr="00F50023">
        <w:rPr>
          <w:rFonts w:cstheme="minorHAnsi"/>
        </w:rPr>
        <w:t>; t</w:t>
      </w:r>
      <w:r w:rsidR="00D45986" w:rsidRPr="00F50023">
        <w:rPr>
          <w:rFonts w:cstheme="minorHAnsi"/>
        </w:rPr>
        <w:t xml:space="preserve">hen the quantity of </w:t>
      </w:r>
      <w:r w:rsidRPr="00F50023">
        <w:rPr>
          <w:rFonts w:cstheme="minorHAnsi"/>
        </w:rPr>
        <w:t xml:space="preserve">the </w:t>
      </w:r>
      <w:r w:rsidR="00D45986" w:rsidRPr="00F50023">
        <w:rPr>
          <w:rFonts w:cstheme="minorHAnsi"/>
        </w:rPr>
        <w:t xml:space="preserve">DNA was determined by </w:t>
      </w:r>
      <w:proofErr w:type="spellStart"/>
      <w:r w:rsidR="00DD1A83" w:rsidRPr="00F50023">
        <w:rPr>
          <w:rFonts w:cstheme="minorHAnsi"/>
        </w:rPr>
        <w:t>Quantus</w:t>
      </w:r>
      <w:proofErr w:type="spellEnd"/>
      <w:r w:rsidR="00DD1A83" w:rsidRPr="00F50023">
        <w:rPr>
          <w:rFonts w:cstheme="minorHAnsi"/>
        </w:rPr>
        <w:t xml:space="preserve"> fluorometer.</w:t>
      </w:r>
    </w:p>
    <w:p w14:paraId="55C7A091" w14:textId="27938FF3" w:rsidR="005E1624" w:rsidRPr="00F50023" w:rsidRDefault="005E1624" w:rsidP="001A52A2">
      <w:pPr>
        <w:tabs>
          <w:tab w:val="left" w:pos="3860"/>
        </w:tabs>
        <w:spacing w:after="0" w:line="276" w:lineRule="auto"/>
        <w:ind w:left="142" w:right="146"/>
        <w:jc w:val="both"/>
        <w:rPr>
          <w:rFonts w:cstheme="minorHAnsi"/>
        </w:rPr>
      </w:pPr>
      <w:r w:rsidRPr="00F50023">
        <w:rPr>
          <w:rFonts w:cstheme="minorHAnsi"/>
        </w:rPr>
        <w:t xml:space="preserve">Afterwards, the gene sequence was amplified with </w:t>
      </w:r>
      <w:r w:rsidR="00CD10DF" w:rsidRPr="00F50023">
        <w:rPr>
          <w:rFonts w:cstheme="minorHAnsi"/>
        </w:rPr>
        <w:t xml:space="preserve">a </w:t>
      </w:r>
      <w:r w:rsidRPr="00F50023">
        <w:rPr>
          <w:rFonts w:cstheme="minorHAnsi"/>
        </w:rPr>
        <w:t xml:space="preserve">thermal cycler </w:t>
      </w:r>
      <w:r w:rsidRPr="00F50023">
        <w:rPr>
          <w:rFonts w:eastAsia="Calibri" w:cstheme="minorHAnsi"/>
          <w:bCs/>
        </w:rPr>
        <w:t>using one set of bacterial universal primers 27F (</w:t>
      </w:r>
      <w:r w:rsidRPr="00F50023">
        <w:rPr>
          <w:rFonts w:eastAsia="Times New Roman" w:cstheme="minorHAnsi"/>
          <w:lang w:bidi="ar-IQ"/>
        </w:rPr>
        <w:t xml:space="preserve">5'-AGAGTTTGATCCTGGCTCAG- </w:t>
      </w:r>
      <w:bookmarkStart w:id="12" w:name="_Hlk77282990"/>
      <w:r w:rsidRPr="00F50023">
        <w:rPr>
          <w:rFonts w:eastAsia="Times New Roman" w:cstheme="minorHAnsi"/>
          <w:lang w:bidi="ar-IQ"/>
        </w:rPr>
        <w:t>3'</w:t>
      </w:r>
      <w:bookmarkEnd w:id="12"/>
      <w:r w:rsidRPr="00F50023">
        <w:rPr>
          <w:rFonts w:eastAsia="Times New Roman" w:cstheme="minorHAnsi"/>
          <w:lang w:bidi="ar-IQ"/>
        </w:rPr>
        <w:t>) and 1492R (5'-GGTTACCTTGTTACGACTT-3')</w:t>
      </w:r>
      <w:r w:rsidR="00967957" w:rsidRPr="00F50023">
        <w:rPr>
          <w:rFonts w:eastAsia="Times New Roman" w:cstheme="minorHAnsi"/>
          <w:lang w:bidi="ar-IQ"/>
        </w:rPr>
        <w:t xml:space="preserve"> </w:t>
      </w:r>
      <w:r w:rsidRPr="00F50023">
        <w:rPr>
          <w:rFonts w:eastAsia="Times New Roman" w:cstheme="minorHAnsi"/>
          <w:lang w:bidi="ar-IQ"/>
        </w:rPr>
        <w:t xml:space="preserve">and products were analyzed with electrophoresis by running the samples on 1.5% agarose gel according to </w:t>
      </w:r>
      <w:r w:rsidR="00AD4D99" w:rsidRPr="00F50023">
        <w:rPr>
          <w:rFonts w:eastAsia="Times New Roman" w:cstheme="minorHAnsi"/>
          <w:lang w:bidi="ar-IQ"/>
        </w:rPr>
        <w:t>(</w:t>
      </w:r>
      <w:r w:rsidR="00A531D1" w:rsidRPr="00F50023">
        <w:rPr>
          <w:rFonts w:cstheme="minorHAnsi"/>
          <w:color w:val="222222"/>
          <w:shd w:val="clear" w:color="auto" w:fill="FFFFFF"/>
        </w:rPr>
        <w:t>Qian</w:t>
      </w:r>
      <w:r w:rsidR="00A531D1" w:rsidRPr="00F50023">
        <w:rPr>
          <w:rFonts w:eastAsia="Times New Roman" w:cstheme="minorHAnsi"/>
          <w:lang w:bidi="ar-IQ"/>
        </w:rPr>
        <w:t xml:space="preserve"> </w:t>
      </w:r>
      <w:r w:rsidR="00A531D1" w:rsidRPr="00F50023">
        <w:rPr>
          <w:rFonts w:eastAsia="Times New Roman" w:cstheme="minorHAnsi"/>
          <w:i/>
          <w:iCs/>
          <w:lang w:bidi="ar-IQ"/>
        </w:rPr>
        <w:t xml:space="preserve">et </w:t>
      </w:r>
      <w:proofErr w:type="gramStart"/>
      <w:r w:rsidR="00A531D1" w:rsidRPr="00F50023">
        <w:rPr>
          <w:rFonts w:eastAsia="Times New Roman" w:cstheme="minorHAnsi"/>
          <w:i/>
          <w:iCs/>
          <w:lang w:bidi="ar-IQ"/>
        </w:rPr>
        <w:t>al</w:t>
      </w:r>
      <w:r w:rsidR="00A531D1" w:rsidRPr="00F50023">
        <w:rPr>
          <w:rFonts w:eastAsia="Times New Roman" w:cstheme="minorHAnsi"/>
          <w:lang w:bidi="ar-IQ"/>
        </w:rPr>
        <w:t xml:space="preserve"> .</w:t>
      </w:r>
      <w:proofErr w:type="gramEnd"/>
      <w:r w:rsidR="00A531D1" w:rsidRPr="00F50023">
        <w:rPr>
          <w:rFonts w:eastAsia="Times New Roman" w:cstheme="minorHAnsi"/>
          <w:lang w:bidi="ar-IQ"/>
        </w:rPr>
        <w:t>, 2018</w:t>
      </w:r>
      <w:r w:rsidR="00AD4D99" w:rsidRPr="00F50023">
        <w:rPr>
          <w:rFonts w:eastAsia="Times New Roman" w:cstheme="minorHAnsi"/>
          <w:lang w:bidi="ar-IQ"/>
        </w:rPr>
        <w:t>)</w:t>
      </w:r>
      <w:r w:rsidRPr="00F50023">
        <w:rPr>
          <w:rFonts w:eastAsia="Times New Roman" w:cstheme="minorHAnsi"/>
          <w:lang w:bidi="ar-IQ"/>
        </w:rPr>
        <w:t>.</w:t>
      </w:r>
    </w:p>
    <w:p w14:paraId="2D68B920" w14:textId="77777777" w:rsidR="00780C62" w:rsidRPr="00F50023" w:rsidRDefault="00780C62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</w:rPr>
      </w:pPr>
    </w:p>
    <w:p w14:paraId="557208E7" w14:textId="0C6D39A5" w:rsidR="007E3E0C" w:rsidRPr="00F50023" w:rsidRDefault="00AE3D25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</w:rPr>
      </w:pPr>
      <w:r w:rsidRPr="00F50023">
        <w:rPr>
          <w:rFonts w:cstheme="minorHAnsi"/>
        </w:rPr>
        <w:t>6.2-</w:t>
      </w:r>
      <w:r w:rsidR="007E3E0C" w:rsidRPr="00F50023">
        <w:rPr>
          <w:rFonts w:cstheme="minorHAnsi"/>
        </w:rPr>
        <w:t xml:space="preserve"> DNA sequencing</w:t>
      </w:r>
      <w:r w:rsidR="001900CF" w:rsidRPr="00F50023">
        <w:rPr>
          <w:rFonts w:cstheme="minorHAnsi"/>
        </w:rPr>
        <w:t xml:space="preserve"> &amp;</w:t>
      </w:r>
      <w:r w:rsidR="007E3E0C" w:rsidRPr="00F50023">
        <w:rPr>
          <w:rFonts w:cstheme="minorHAnsi"/>
        </w:rPr>
        <w:t xml:space="preserve"> phylogenetic tree</w:t>
      </w:r>
      <w:r w:rsidR="00780C62" w:rsidRPr="00F50023">
        <w:rPr>
          <w:rFonts w:cstheme="minorHAnsi"/>
        </w:rPr>
        <w:t xml:space="preserve"> analysis</w:t>
      </w:r>
    </w:p>
    <w:p w14:paraId="61E7B331" w14:textId="630624AF" w:rsidR="004B6AF1" w:rsidRPr="00F50023" w:rsidRDefault="00C37328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  <w:b/>
          <w:bCs/>
        </w:rPr>
      </w:pPr>
      <w:r w:rsidRPr="00F50023">
        <w:rPr>
          <w:rFonts w:cstheme="minorHAnsi"/>
        </w:rPr>
        <w:t xml:space="preserve">Polymerase chain reaction products were sent for Sanger sequencing by </w:t>
      </w:r>
      <w:proofErr w:type="spellStart"/>
      <w:r w:rsidRPr="00F50023">
        <w:rPr>
          <w:rFonts w:cstheme="minorHAnsi"/>
        </w:rPr>
        <w:t>Macrogen</w:t>
      </w:r>
      <w:proofErr w:type="spellEnd"/>
      <w:r w:rsidRPr="00F50023">
        <w:rPr>
          <w:rFonts w:cstheme="minorHAnsi"/>
        </w:rPr>
        <w:t xml:space="preserve">/Korea and results were analyzed with </w:t>
      </w:r>
      <w:proofErr w:type="spellStart"/>
      <w:r w:rsidRPr="00F50023">
        <w:rPr>
          <w:rFonts w:cstheme="minorHAnsi"/>
        </w:rPr>
        <w:t>Ge</w:t>
      </w:r>
      <w:r w:rsidR="00C52F69" w:rsidRPr="00F50023">
        <w:rPr>
          <w:rFonts w:cstheme="minorHAnsi"/>
        </w:rPr>
        <w:t>niuos</w:t>
      </w:r>
      <w:proofErr w:type="spellEnd"/>
      <w:r w:rsidR="00C52F69" w:rsidRPr="00F50023">
        <w:rPr>
          <w:rFonts w:cstheme="minorHAnsi"/>
        </w:rPr>
        <w:t xml:space="preserve"> software. </w:t>
      </w:r>
      <w:bookmarkEnd w:id="5"/>
      <w:r w:rsidR="001900CF" w:rsidRPr="00F50023">
        <w:rPr>
          <w:rFonts w:eastAsia="Times New Roman" w:cstheme="minorHAnsi"/>
          <w:lang w:bidi="ar-IQ"/>
        </w:rPr>
        <w:t>S</w:t>
      </w:r>
      <w:r w:rsidR="006B5464" w:rsidRPr="00F50023">
        <w:rPr>
          <w:rFonts w:eastAsia="Times New Roman" w:cstheme="minorHAnsi"/>
          <w:lang w:bidi="ar-IQ"/>
        </w:rPr>
        <w:t xml:space="preserve">ubsequent </w:t>
      </w:r>
      <w:r w:rsidR="003C072D" w:rsidRPr="00F50023">
        <w:rPr>
          <w:rFonts w:eastAsia="Times New Roman" w:cstheme="minorHAnsi"/>
          <w:lang w:bidi="ar-IQ"/>
        </w:rPr>
        <w:t>taxonomy of the isolates</w:t>
      </w:r>
      <w:r w:rsidR="006B5464" w:rsidRPr="00F50023">
        <w:rPr>
          <w:rFonts w:eastAsia="Times New Roman" w:cstheme="minorHAnsi"/>
          <w:lang w:bidi="ar-IQ"/>
        </w:rPr>
        <w:t xml:space="preserve"> was </w:t>
      </w:r>
      <w:r w:rsidR="00C52F69" w:rsidRPr="00F50023">
        <w:rPr>
          <w:rFonts w:eastAsia="Times New Roman" w:cstheme="minorHAnsi"/>
          <w:lang w:bidi="ar-IQ"/>
        </w:rPr>
        <w:t xml:space="preserve">determined through </w:t>
      </w:r>
      <w:r w:rsidR="00CD10DF" w:rsidRPr="00F50023">
        <w:rPr>
          <w:rFonts w:eastAsia="Times New Roman" w:cstheme="minorHAnsi"/>
          <w:lang w:bidi="ar-IQ"/>
        </w:rPr>
        <w:t xml:space="preserve">a </w:t>
      </w:r>
      <w:r w:rsidR="003C072D" w:rsidRPr="00F50023">
        <w:rPr>
          <w:rFonts w:eastAsia="Times New Roman" w:cstheme="minorHAnsi"/>
          <w:lang w:bidi="ar-IQ"/>
        </w:rPr>
        <w:t xml:space="preserve">phylogenetic tree </w:t>
      </w:r>
      <w:r w:rsidR="00C52F69" w:rsidRPr="00F50023">
        <w:rPr>
          <w:rFonts w:eastAsia="Times New Roman" w:cstheme="minorHAnsi"/>
          <w:lang w:bidi="ar-IQ"/>
        </w:rPr>
        <w:t>f</w:t>
      </w:r>
      <w:r w:rsidR="003C072D" w:rsidRPr="00F50023">
        <w:rPr>
          <w:rFonts w:eastAsia="Times New Roman" w:cstheme="minorHAnsi"/>
          <w:lang w:bidi="ar-IQ"/>
        </w:rPr>
        <w:t xml:space="preserve">ollowed by registration </w:t>
      </w:r>
      <w:r w:rsidR="00C52F69" w:rsidRPr="00F50023">
        <w:rPr>
          <w:rFonts w:eastAsia="Times New Roman" w:cstheme="minorHAnsi"/>
          <w:lang w:bidi="ar-IQ"/>
        </w:rPr>
        <w:t xml:space="preserve">of the isolates in the </w:t>
      </w:r>
      <w:r w:rsidR="003C072D" w:rsidRPr="00F50023">
        <w:rPr>
          <w:rFonts w:eastAsia="Times New Roman" w:cstheme="minorHAnsi"/>
          <w:lang w:bidi="ar-IQ"/>
        </w:rPr>
        <w:t>NCBI</w:t>
      </w:r>
      <w:r w:rsidR="00C52F69" w:rsidRPr="00F50023">
        <w:rPr>
          <w:rFonts w:eastAsia="Times New Roman" w:cstheme="minorHAnsi"/>
          <w:lang w:bidi="ar-IQ"/>
        </w:rPr>
        <w:t xml:space="preserve"> according to the methodology cited in</w:t>
      </w:r>
      <w:r w:rsidR="00085046" w:rsidRPr="00F50023">
        <w:rPr>
          <w:rFonts w:eastAsia="Times New Roman" w:cstheme="minorHAnsi"/>
          <w:lang w:bidi="ar-IQ"/>
        </w:rPr>
        <w:t xml:space="preserve"> </w:t>
      </w:r>
      <w:r w:rsidR="00AD4D99" w:rsidRPr="00F50023">
        <w:rPr>
          <w:rFonts w:eastAsia="Times New Roman" w:cstheme="minorHAnsi"/>
          <w:lang w:bidi="ar-IQ"/>
        </w:rPr>
        <w:t>(</w:t>
      </w:r>
      <w:proofErr w:type="spellStart"/>
      <w:r w:rsidR="00AD4D99" w:rsidRPr="00F50023">
        <w:rPr>
          <w:rFonts w:cstheme="minorHAnsi"/>
          <w:color w:val="222222"/>
          <w:shd w:val="clear" w:color="auto" w:fill="FFFFFF"/>
        </w:rPr>
        <w:t>Hajigholizadeh</w:t>
      </w:r>
      <w:proofErr w:type="spellEnd"/>
      <w:r w:rsidR="00AD4D99" w:rsidRPr="00F50023">
        <w:rPr>
          <w:rFonts w:eastAsia="Times New Roman" w:cstheme="minorHAnsi"/>
          <w:lang w:bidi="ar-IQ"/>
        </w:rPr>
        <w:t xml:space="preserve"> </w:t>
      </w:r>
      <w:r w:rsidR="00AD4D99" w:rsidRPr="00F50023">
        <w:rPr>
          <w:rFonts w:eastAsia="Times New Roman" w:cstheme="minorHAnsi"/>
          <w:i/>
          <w:iCs/>
          <w:lang w:bidi="ar-IQ"/>
        </w:rPr>
        <w:t xml:space="preserve">et </w:t>
      </w:r>
      <w:proofErr w:type="gramStart"/>
      <w:r w:rsidR="00AD4D99" w:rsidRPr="00F50023">
        <w:rPr>
          <w:rFonts w:eastAsia="Times New Roman" w:cstheme="minorHAnsi"/>
          <w:i/>
          <w:iCs/>
          <w:lang w:bidi="ar-IQ"/>
        </w:rPr>
        <w:t>al</w:t>
      </w:r>
      <w:r w:rsidR="00AD4D99" w:rsidRPr="00F50023">
        <w:rPr>
          <w:rFonts w:eastAsia="Times New Roman" w:cstheme="minorHAnsi"/>
          <w:lang w:bidi="ar-IQ"/>
        </w:rPr>
        <w:t xml:space="preserve"> .</w:t>
      </w:r>
      <w:proofErr w:type="gramEnd"/>
      <w:r w:rsidR="00AD4D99" w:rsidRPr="00F50023">
        <w:rPr>
          <w:rFonts w:eastAsia="Times New Roman" w:cstheme="minorHAnsi"/>
          <w:lang w:bidi="ar-IQ"/>
        </w:rPr>
        <w:t>, 2020)</w:t>
      </w:r>
      <w:r w:rsidR="00085046" w:rsidRPr="00F50023">
        <w:rPr>
          <w:rFonts w:eastAsia="Times New Roman" w:cstheme="minorHAnsi"/>
          <w:lang w:bidi="ar-IQ"/>
        </w:rPr>
        <w:t>.</w:t>
      </w:r>
    </w:p>
    <w:p w14:paraId="299FD8DF" w14:textId="2A75C570" w:rsidR="00BB7C7D" w:rsidRPr="00F50023" w:rsidRDefault="00BB7C7D" w:rsidP="001A52A2">
      <w:pPr>
        <w:tabs>
          <w:tab w:val="left" w:pos="3860"/>
        </w:tabs>
        <w:spacing w:line="276" w:lineRule="auto"/>
        <w:ind w:left="142" w:right="146"/>
        <w:jc w:val="both"/>
        <w:rPr>
          <w:rFonts w:cstheme="minorHAnsi"/>
          <w:b/>
          <w:bCs/>
        </w:rPr>
      </w:pPr>
      <w:r w:rsidRPr="00F50023">
        <w:rPr>
          <w:rFonts w:cstheme="minorHAnsi"/>
          <w:b/>
          <w:bCs/>
        </w:rPr>
        <w:t>Results</w:t>
      </w:r>
      <w:r w:rsidR="00E02569" w:rsidRPr="00F50023">
        <w:rPr>
          <w:rFonts w:cstheme="minorHAnsi"/>
          <w:b/>
          <w:bCs/>
        </w:rPr>
        <w:t xml:space="preserve"> </w:t>
      </w:r>
      <w:r w:rsidRPr="00F50023">
        <w:rPr>
          <w:rFonts w:cstheme="minorHAnsi"/>
          <w:b/>
          <w:bCs/>
        </w:rPr>
        <w:t>&amp;</w:t>
      </w:r>
      <w:r w:rsidR="00E02569" w:rsidRPr="00F50023">
        <w:rPr>
          <w:rFonts w:cstheme="minorHAnsi"/>
          <w:b/>
          <w:bCs/>
        </w:rPr>
        <w:t xml:space="preserve"> </w:t>
      </w:r>
      <w:r w:rsidRPr="00F50023">
        <w:rPr>
          <w:rFonts w:cstheme="minorHAnsi"/>
          <w:b/>
          <w:bCs/>
        </w:rPr>
        <w:t xml:space="preserve">Discussion </w:t>
      </w:r>
    </w:p>
    <w:p w14:paraId="71F35F64" w14:textId="2CC0E646" w:rsidR="00F61D30" w:rsidRPr="00F50023" w:rsidRDefault="006502E4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u w:val="single"/>
        </w:rPr>
      </w:pPr>
      <w:r w:rsidRPr="00F50023">
        <w:rPr>
          <w:rFonts w:cstheme="minorHAnsi"/>
          <w:u w:val="single"/>
        </w:rPr>
        <w:t xml:space="preserve">1- </w:t>
      </w:r>
      <w:r w:rsidR="00F61D30" w:rsidRPr="00F50023">
        <w:rPr>
          <w:rFonts w:cstheme="minorHAnsi"/>
          <w:u w:val="single"/>
        </w:rPr>
        <w:t>Isolation and identification</w:t>
      </w:r>
      <w:r w:rsidR="00007CF8" w:rsidRPr="00F50023">
        <w:rPr>
          <w:rFonts w:cstheme="minorHAnsi"/>
          <w:u w:val="single"/>
        </w:rPr>
        <w:t xml:space="preserve"> of </w:t>
      </w:r>
      <w:r w:rsidR="00007CF8" w:rsidRPr="00F50023">
        <w:rPr>
          <w:rFonts w:cstheme="minorHAnsi"/>
          <w:i/>
          <w:iCs/>
          <w:u w:val="single"/>
        </w:rPr>
        <w:t>Lactobacillus</w:t>
      </w:r>
      <w:r w:rsidR="00C52F69" w:rsidRPr="00F50023">
        <w:rPr>
          <w:rFonts w:cstheme="minorHAnsi"/>
          <w:u w:val="single"/>
        </w:rPr>
        <w:t xml:space="preserve"> isolates</w:t>
      </w:r>
    </w:p>
    <w:p w14:paraId="53A47009" w14:textId="4AC0AD61" w:rsidR="0041040E" w:rsidRPr="00F50023" w:rsidRDefault="00CD10DF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</w:rPr>
      </w:pPr>
      <w:r w:rsidRPr="00F50023">
        <w:rPr>
          <w:rFonts w:cstheme="minorHAnsi"/>
        </w:rPr>
        <w:t>A t</w:t>
      </w:r>
      <w:r w:rsidR="008B2DF0" w:rsidRPr="00F50023">
        <w:rPr>
          <w:rFonts w:cstheme="minorHAnsi"/>
        </w:rPr>
        <w:t xml:space="preserve">otal of sixty milk samples were collected aseptically from local cow breeds from </w:t>
      </w:r>
      <w:r w:rsidRPr="00F50023">
        <w:rPr>
          <w:rFonts w:cstheme="minorHAnsi"/>
        </w:rPr>
        <w:t xml:space="preserve">the </w:t>
      </w:r>
      <w:proofErr w:type="spellStart"/>
      <w:r w:rsidR="008B2DF0" w:rsidRPr="00F50023">
        <w:rPr>
          <w:rFonts w:cstheme="minorHAnsi"/>
        </w:rPr>
        <w:t>Laylan</w:t>
      </w:r>
      <w:proofErr w:type="spellEnd"/>
      <w:r w:rsidR="008B2DF0" w:rsidRPr="00F50023">
        <w:rPr>
          <w:rFonts w:cstheme="minorHAnsi"/>
        </w:rPr>
        <w:t xml:space="preserve"> district</w:t>
      </w:r>
      <w:r w:rsidR="00163046" w:rsidRPr="00F50023">
        <w:rPr>
          <w:rFonts w:cstheme="minorHAnsi"/>
        </w:rPr>
        <w:t>. All samples were serially diluted and cultivated on MRS selective medium incubated at 37</w:t>
      </w:r>
      <w:r w:rsidR="00163046" w:rsidRPr="00F50023">
        <w:rPr>
          <w:rFonts w:ascii="Cambria Math" w:hAnsi="Cambria Math" w:cs="Cambria Math"/>
        </w:rPr>
        <w:t>℃</w:t>
      </w:r>
      <w:r w:rsidR="00163046" w:rsidRPr="00F50023">
        <w:rPr>
          <w:rFonts w:cstheme="minorHAnsi"/>
        </w:rPr>
        <w:t xml:space="preserve"> for 24-48 hrs. </w:t>
      </w:r>
    </w:p>
    <w:p w14:paraId="779CC8A9" w14:textId="2CB12734" w:rsidR="002B7E43" w:rsidRPr="00F50023" w:rsidRDefault="0041040E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</w:rPr>
      </w:pPr>
      <w:r w:rsidRPr="00F50023">
        <w:rPr>
          <w:rFonts w:cstheme="minorHAnsi"/>
        </w:rPr>
        <w:t>Single b</w:t>
      </w:r>
      <w:r w:rsidR="00007CF8" w:rsidRPr="00F50023">
        <w:rPr>
          <w:rFonts w:cstheme="minorHAnsi"/>
        </w:rPr>
        <w:t>acterial colonies grown on MRS medium</w:t>
      </w:r>
      <w:r w:rsidR="009E6B60" w:rsidRPr="00F50023">
        <w:rPr>
          <w:rFonts w:cstheme="minorHAnsi"/>
        </w:rPr>
        <w:t xml:space="preserve"> plates were</w:t>
      </w:r>
      <w:r w:rsidRPr="00F50023">
        <w:rPr>
          <w:rFonts w:cstheme="minorHAnsi"/>
        </w:rPr>
        <w:t xml:space="preserve"> re-</w:t>
      </w:r>
      <w:r w:rsidR="00007CF8" w:rsidRPr="00F50023">
        <w:rPr>
          <w:rFonts w:cstheme="minorHAnsi"/>
        </w:rPr>
        <w:t xml:space="preserve">cultivated </w:t>
      </w:r>
      <w:r w:rsidRPr="00F50023">
        <w:rPr>
          <w:rFonts w:cstheme="minorHAnsi"/>
        </w:rPr>
        <w:t xml:space="preserve">on the same medium and pure cultures </w:t>
      </w:r>
      <w:r w:rsidR="00007CF8" w:rsidRPr="00F50023">
        <w:rPr>
          <w:rFonts w:cstheme="minorHAnsi"/>
        </w:rPr>
        <w:t>were subjected to standard</w:t>
      </w:r>
      <w:r w:rsidR="009E6B60" w:rsidRPr="00F50023">
        <w:rPr>
          <w:rFonts w:cstheme="minorHAnsi"/>
        </w:rPr>
        <w:t xml:space="preserve"> </w:t>
      </w:r>
      <w:r w:rsidR="00007CF8" w:rsidRPr="00F50023">
        <w:rPr>
          <w:rFonts w:cstheme="minorHAnsi"/>
        </w:rPr>
        <w:t xml:space="preserve">procedures for the identification of </w:t>
      </w:r>
      <w:r w:rsidR="00007CF8" w:rsidRPr="00F50023">
        <w:rPr>
          <w:rFonts w:cstheme="minorHAnsi"/>
          <w:i/>
          <w:iCs/>
        </w:rPr>
        <w:t>Lactobacillus</w:t>
      </w:r>
      <w:r w:rsidR="00007CF8" w:rsidRPr="00F50023">
        <w:rPr>
          <w:rFonts w:cstheme="minorHAnsi"/>
        </w:rPr>
        <w:t xml:space="preserve"> isolates.</w:t>
      </w:r>
      <w:r w:rsidR="00464A71" w:rsidRPr="00F50023">
        <w:rPr>
          <w:rFonts w:cstheme="minorHAnsi"/>
        </w:rPr>
        <w:t xml:space="preserve"> The</w:t>
      </w:r>
      <w:r w:rsidR="00650F28" w:rsidRPr="00F50023">
        <w:rPr>
          <w:rFonts w:cstheme="minorHAnsi"/>
        </w:rPr>
        <w:t xml:space="preserve"> morphological, </w:t>
      </w:r>
      <w:r w:rsidR="008617C7" w:rsidRPr="00F50023">
        <w:rPr>
          <w:rFonts w:cstheme="minorHAnsi"/>
        </w:rPr>
        <w:t>biochemical</w:t>
      </w:r>
      <w:r w:rsidR="006A17EA" w:rsidRPr="00F50023">
        <w:rPr>
          <w:rFonts w:cstheme="minorHAnsi"/>
        </w:rPr>
        <w:t xml:space="preserve"> and </w:t>
      </w:r>
      <w:r w:rsidR="00650F28" w:rsidRPr="00F50023">
        <w:rPr>
          <w:rFonts w:cstheme="minorHAnsi"/>
        </w:rPr>
        <w:t xml:space="preserve">sugar </w:t>
      </w:r>
      <w:r w:rsidR="008617C7" w:rsidRPr="00F50023">
        <w:rPr>
          <w:rFonts w:cstheme="minorHAnsi"/>
        </w:rPr>
        <w:t xml:space="preserve">fermentation </w:t>
      </w:r>
      <w:r w:rsidR="00650F28" w:rsidRPr="00F50023">
        <w:rPr>
          <w:rFonts w:cstheme="minorHAnsi"/>
        </w:rPr>
        <w:t xml:space="preserve">test results </w:t>
      </w:r>
      <w:r w:rsidR="008617C7" w:rsidRPr="00F50023">
        <w:rPr>
          <w:rFonts w:cstheme="minorHAnsi"/>
        </w:rPr>
        <w:t>show</w:t>
      </w:r>
      <w:r w:rsidR="00650F28" w:rsidRPr="00F50023">
        <w:rPr>
          <w:rFonts w:cstheme="minorHAnsi"/>
        </w:rPr>
        <w:t xml:space="preserve">ed the isolation of </w:t>
      </w:r>
      <w:r w:rsidR="00FF29A6" w:rsidRPr="00F50023">
        <w:rPr>
          <w:rFonts w:cstheme="minorHAnsi"/>
        </w:rPr>
        <w:t>five</w:t>
      </w:r>
      <w:r w:rsidR="008617C7" w:rsidRPr="00F50023">
        <w:rPr>
          <w:rFonts w:cstheme="minorHAnsi"/>
        </w:rPr>
        <w:t xml:space="preserve"> </w:t>
      </w:r>
      <w:r w:rsidR="00D74229" w:rsidRPr="00F50023">
        <w:rPr>
          <w:rFonts w:cstheme="minorHAnsi"/>
        </w:rPr>
        <w:t xml:space="preserve">isolates of </w:t>
      </w:r>
      <w:bookmarkStart w:id="13" w:name="_Hlk80523292"/>
      <w:r w:rsidR="00D74229" w:rsidRPr="00F50023">
        <w:rPr>
          <w:rFonts w:cstheme="minorHAnsi"/>
          <w:i/>
          <w:iCs/>
        </w:rPr>
        <w:t xml:space="preserve">Lactobacillus </w:t>
      </w:r>
      <w:r w:rsidR="00101668" w:rsidRPr="00F50023">
        <w:rPr>
          <w:rFonts w:cstheme="minorHAnsi"/>
          <w:i/>
          <w:iCs/>
        </w:rPr>
        <w:t>plantarum</w:t>
      </w:r>
      <w:bookmarkEnd w:id="13"/>
      <w:r w:rsidR="00D74229" w:rsidRPr="00F50023">
        <w:rPr>
          <w:rFonts w:cstheme="minorHAnsi"/>
        </w:rPr>
        <w:t xml:space="preserve"> like </w:t>
      </w:r>
      <w:r w:rsidR="002B7E43" w:rsidRPr="00F50023">
        <w:rPr>
          <w:rFonts w:cstheme="minorHAnsi"/>
        </w:rPr>
        <w:t xml:space="preserve">strains </w:t>
      </w:r>
      <w:r w:rsidR="00D74229" w:rsidRPr="00F50023">
        <w:rPr>
          <w:rFonts w:cstheme="minorHAnsi"/>
        </w:rPr>
        <w:t xml:space="preserve">displayed </w:t>
      </w:r>
      <w:r w:rsidR="008617C7" w:rsidRPr="00F50023">
        <w:rPr>
          <w:rFonts w:cstheme="minorHAnsi"/>
        </w:rPr>
        <w:t xml:space="preserve">in </w:t>
      </w:r>
      <w:r w:rsidR="00817BB4" w:rsidRPr="00F50023">
        <w:rPr>
          <w:rFonts w:cstheme="minorHAnsi"/>
        </w:rPr>
        <w:t>figure (1)</w:t>
      </w:r>
      <w:r w:rsidR="002B7E43" w:rsidRPr="00F50023">
        <w:rPr>
          <w:rFonts w:cstheme="minorHAnsi"/>
        </w:rPr>
        <w:t>.</w:t>
      </w:r>
    </w:p>
    <w:p w14:paraId="61CF793B" w14:textId="77777777" w:rsidR="00AD4D99" w:rsidRPr="00F50023" w:rsidRDefault="00AD4D99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</w:rPr>
      </w:pPr>
    </w:p>
    <w:p w14:paraId="6F6AADB0" w14:textId="35D52A04" w:rsidR="00AD4D99" w:rsidRPr="00F50023" w:rsidRDefault="00F5002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</w:rPr>
      </w:pPr>
      <w:r w:rsidRPr="00F50023">
        <w:rPr>
          <w:rFonts w:cstheme="minorHAnsi"/>
          <w:noProof/>
        </w:rPr>
        <w:drawing>
          <wp:anchor distT="0" distB="0" distL="114300" distR="114300" simplePos="0" relativeHeight="251651072" behindDoc="1" locked="0" layoutInCell="1" allowOverlap="1" wp14:anchorId="0658E085" wp14:editId="3DC0B6F3">
            <wp:simplePos x="0" y="0"/>
            <wp:positionH relativeFrom="column">
              <wp:posOffset>714375</wp:posOffset>
            </wp:positionH>
            <wp:positionV relativeFrom="paragraph">
              <wp:posOffset>106680</wp:posOffset>
            </wp:positionV>
            <wp:extent cx="4830445" cy="2150110"/>
            <wp:effectExtent l="0" t="0" r="8255" b="2540"/>
            <wp:wrapTight wrapText="bothSides">
              <wp:wrapPolygon edited="0">
                <wp:start x="0" y="0"/>
                <wp:lineTo x="0" y="21434"/>
                <wp:lineTo x="21552" y="21434"/>
                <wp:lineTo x="215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4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66AE" w14:textId="67DD74C2" w:rsidR="00415008" w:rsidRPr="00F50023" w:rsidRDefault="00415008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</w:rPr>
      </w:pPr>
    </w:p>
    <w:p w14:paraId="20123B1E" w14:textId="519034E3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2BA4D800" w14:textId="33A14FB3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7247AC93" w14:textId="516CD6D8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20523844" w14:textId="3C5058E7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38A8EE44" w14:textId="226A0C1F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22979A37" w14:textId="19A24043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0CE5C6E4" w14:textId="2D5E5ECC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6CDD8730" w14:textId="6977174C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2E24EAE1" w14:textId="29BD7113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7829F0E0" w14:textId="67AE09BB" w:rsidR="002B7E43" w:rsidRPr="00F50023" w:rsidRDefault="00950648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  <w:r w:rsidRPr="00F50023"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88494C" wp14:editId="74D2307F">
                <wp:simplePos x="0" y="0"/>
                <wp:positionH relativeFrom="column">
                  <wp:posOffset>3230880</wp:posOffset>
                </wp:positionH>
                <wp:positionV relativeFrom="paragraph">
                  <wp:posOffset>100076</wp:posOffset>
                </wp:positionV>
                <wp:extent cx="274320" cy="231394"/>
                <wp:effectExtent l="0" t="0" r="1143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313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DC6633" w14:textId="276CFA53" w:rsidR="00A010A1" w:rsidRPr="00950648" w:rsidRDefault="00A010A1" w:rsidP="00950648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8494C" id="Rectangle 6" o:spid="_x0000_s1026" style="position:absolute;left:0;text-align:left;margin-left:254.4pt;margin-top:7.9pt;width:21.6pt;height:1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" fillcolor="window" strokecolor="#70ad47" strokeweight="1pt">
                <v:textbox>
                  <w:txbxContent>
                    <w:p w14:paraId="3ADC6633" w14:textId="276CFA53" w:rsidR="00A010A1" w:rsidRPr="00950648" w:rsidRDefault="00A010A1" w:rsidP="00950648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F50023"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EAF0F" wp14:editId="3F37E05B">
                <wp:simplePos x="0" y="0"/>
                <wp:positionH relativeFrom="column">
                  <wp:posOffset>1054608</wp:posOffset>
                </wp:positionH>
                <wp:positionV relativeFrom="paragraph">
                  <wp:posOffset>113157</wp:posOffset>
                </wp:positionV>
                <wp:extent cx="274320" cy="231394"/>
                <wp:effectExtent l="0" t="0" r="1143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313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06490" w14:textId="1AF16437" w:rsidR="00A010A1" w:rsidRPr="00950648" w:rsidRDefault="00A010A1" w:rsidP="00950648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5064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EAF0F" id="Rectangle 1" o:spid="_x0000_s1027" style="position:absolute;left:0;text-align:left;margin-left:83.05pt;margin-top:8.9pt;width:21.6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" fillcolor="white [3201]" strokecolor="#70ad47 [3209]" strokeweight="1pt">
                <v:textbox>
                  <w:txbxContent>
                    <w:p w14:paraId="69606490" w14:textId="1AF16437" w:rsidR="00A010A1" w:rsidRPr="00950648" w:rsidRDefault="00A010A1" w:rsidP="00950648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50648">
                        <w:rPr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12901FC1" w14:textId="1A5A13E8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426EA673" w14:textId="29F4614C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1F455A15" w14:textId="429D9751" w:rsidR="002B7E43" w:rsidRPr="00F50023" w:rsidRDefault="002B7E43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3D7E7E5C" w14:textId="4CCA977E" w:rsidR="008D5FB8" w:rsidRPr="00F50023" w:rsidRDefault="002B7E43" w:rsidP="001A52A2">
      <w:pPr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  <w:bookmarkStart w:id="14" w:name="_Hlk85808090"/>
      <w:r w:rsidRPr="00F50023">
        <w:rPr>
          <w:rFonts w:cstheme="minorHAnsi"/>
          <w:b/>
          <w:bCs/>
          <w:color w:val="000000"/>
        </w:rPr>
        <w:t xml:space="preserve">Figure </w:t>
      </w:r>
      <w:bookmarkEnd w:id="14"/>
      <w:r w:rsidRPr="00F50023">
        <w:rPr>
          <w:rFonts w:cstheme="minorHAnsi"/>
          <w:b/>
          <w:bCs/>
          <w:color w:val="000000"/>
        </w:rPr>
        <w:t>1:</w:t>
      </w:r>
      <w:r w:rsidR="008D5FB8" w:rsidRPr="00F50023">
        <w:rPr>
          <w:rFonts w:eastAsia="Calibri" w:cstheme="minorHAnsi"/>
          <w:b/>
          <w:bCs/>
        </w:rPr>
        <w:t xml:space="preserve"> (a) Distinctive colony characteristics of the </w:t>
      </w:r>
      <w:bookmarkStart w:id="15" w:name="_Hlk80521783"/>
      <w:r w:rsidR="008D5FB8" w:rsidRPr="00F50023">
        <w:rPr>
          <w:rFonts w:eastAsia="Calibri" w:cstheme="minorHAnsi"/>
          <w:b/>
          <w:bCs/>
          <w:i/>
          <w:iCs/>
        </w:rPr>
        <w:t>Lactobacillus plantarum</w:t>
      </w:r>
      <w:r w:rsidR="008D5FB8" w:rsidRPr="00F50023">
        <w:rPr>
          <w:rFonts w:eastAsia="Calibri" w:cstheme="minorHAnsi"/>
          <w:b/>
          <w:bCs/>
        </w:rPr>
        <w:t xml:space="preserve"> </w:t>
      </w:r>
      <w:bookmarkEnd w:id="15"/>
      <w:r w:rsidR="008D5FB8" w:rsidRPr="00F50023">
        <w:rPr>
          <w:rFonts w:eastAsia="Calibri" w:cstheme="minorHAnsi"/>
          <w:b/>
          <w:bCs/>
        </w:rPr>
        <w:t>isolates grown on MRS agar medium for 48hrs at 37°C and 1</w:t>
      </w:r>
      <w:r w:rsidR="00800100" w:rsidRPr="00F50023">
        <w:rPr>
          <w:rFonts w:eastAsia="Calibri" w:cstheme="minorHAnsi"/>
          <w:b/>
          <w:bCs/>
        </w:rPr>
        <w:t>-10</w:t>
      </w:r>
      <w:r w:rsidR="008D5FB8" w:rsidRPr="00F50023">
        <w:rPr>
          <w:rFonts w:eastAsia="Calibri" w:cstheme="minorHAnsi"/>
          <w:b/>
          <w:bCs/>
        </w:rPr>
        <w:t>%CO</w:t>
      </w:r>
      <w:r w:rsidR="008D5FB8" w:rsidRPr="00F50023">
        <w:rPr>
          <w:rFonts w:eastAsia="Calibri" w:cstheme="minorHAnsi"/>
          <w:b/>
          <w:bCs/>
          <w:vertAlign w:val="subscript"/>
        </w:rPr>
        <w:t>2</w:t>
      </w:r>
      <w:r w:rsidR="008D5FB8" w:rsidRPr="00F50023">
        <w:rPr>
          <w:rFonts w:eastAsia="Calibri" w:cstheme="minorHAnsi"/>
          <w:b/>
          <w:bCs/>
        </w:rPr>
        <w:t>.</w:t>
      </w:r>
    </w:p>
    <w:p w14:paraId="38C26045" w14:textId="5CC84B49" w:rsidR="008D5FB8" w:rsidRPr="00F50023" w:rsidRDefault="008D5FB8" w:rsidP="001A52A2">
      <w:pPr>
        <w:spacing w:after="0" w:line="276" w:lineRule="auto"/>
        <w:ind w:left="142" w:right="146"/>
        <w:jc w:val="both"/>
        <w:rPr>
          <w:rFonts w:eastAsia="Calibri" w:cstheme="minorHAnsi"/>
        </w:rPr>
      </w:pPr>
      <w:r w:rsidRPr="00F50023">
        <w:rPr>
          <w:rFonts w:eastAsia="Calibri" w:cstheme="minorHAnsi"/>
          <w:b/>
          <w:bCs/>
        </w:rPr>
        <w:t xml:space="preserve">(b) </w:t>
      </w:r>
      <w:r w:rsidR="007E15FB" w:rsidRPr="00F50023">
        <w:rPr>
          <w:rFonts w:eastAsia="Calibri" w:cstheme="minorHAnsi"/>
          <w:b/>
          <w:bCs/>
        </w:rPr>
        <w:t>Gram’s-stained</w:t>
      </w:r>
      <w:r w:rsidR="007C4389" w:rsidRPr="00F50023">
        <w:rPr>
          <w:rFonts w:eastAsia="Calibri" w:cstheme="minorHAnsi"/>
          <w:b/>
          <w:bCs/>
        </w:rPr>
        <w:t xml:space="preserve"> </w:t>
      </w:r>
      <w:r w:rsidR="007C4389" w:rsidRPr="00F50023">
        <w:rPr>
          <w:rFonts w:eastAsia="Calibri" w:cstheme="minorHAnsi"/>
          <w:b/>
          <w:bCs/>
          <w:i/>
          <w:iCs/>
        </w:rPr>
        <w:t>Lactobacillus plantarum</w:t>
      </w:r>
      <w:r w:rsidR="007C4389" w:rsidRPr="00F50023">
        <w:rPr>
          <w:rFonts w:eastAsia="Calibri" w:cstheme="minorHAnsi"/>
          <w:b/>
          <w:bCs/>
        </w:rPr>
        <w:t xml:space="preserve"> cells </w:t>
      </w:r>
      <w:r w:rsidRPr="00F50023">
        <w:rPr>
          <w:rFonts w:eastAsia="Calibri" w:cstheme="minorHAnsi"/>
          <w:b/>
          <w:bCs/>
        </w:rPr>
        <w:t>view</w:t>
      </w:r>
      <w:r w:rsidR="007C4389" w:rsidRPr="00F50023">
        <w:rPr>
          <w:rFonts w:eastAsia="Calibri" w:cstheme="minorHAnsi"/>
          <w:b/>
          <w:bCs/>
        </w:rPr>
        <w:t>ed under 100X</w:t>
      </w:r>
      <w:r w:rsidRPr="00F50023">
        <w:rPr>
          <w:rFonts w:eastAsia="Calibri" w:cstheme="minorHAnsi"/>
          <w:b/>
          <w:bCs/>
        </w:rPr>
        <w:t xml:space="preserve"> of </w:t>
      </w:r>
      <w:r w:rsidR="00CD10DF" w:rsidRPr="00F50023">
        <w:rPr>
          <w:rFonts w:eastAsia="Calibri" w:cstheme="minorHAnsi"/>
          <w:b/>
          <w:bCs/>
        </w:rPr>
        <w:t xml:space="preserve">the </w:t>
      </w:r>
      <w:r w:rsidR="007C4389" w:rsidRPr="00F50023">
        <w:rPr>
          <w:rFonts w:eastAsia="Calibri" w:cstheme="minorHAnsi"/>
          <w:b/>
          <w:bCs/>
        </w:rPr>
        <w:t>light microscope</w:t>
      </w:r>
      <w:r w:rsidRPr="00F50023">
        <w:rPr>
          <w:rFonts w:eastAsia="Calibri" w:cstheme="minorHAnsi"/>
        </w:rPr>
        <w:t>.</w:t>
      </w:r>
    </w:p>
    <w:p w14:paraId="0E6AAD42" w14:textId="77777777" w:rsidR="008D5FB8" w:rsidRPr="00F50023" w:rsidRDefault="008D5FB8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72DEC7D2" w14:textId="77777777" w:rsidR="008D5FB8" w:rsidRPr="00F50023" w:rsidRDefault="008D5FB8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24F4D1A9" w14:textId="0AFD22B0" w:rsidR="00A76300" w:rsidRPr="00F50023" w:rsidRDefault="00A76300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</w:rPr>
      </w:pPr>
      <w:r w:rsidRPr="00F50023">
        <w:rPr>
          <w:rFonts w:eastAsia="Calibri" w:cstheme="minorHAnsi"/>
          <w:bCs/>
          <w:color w:val="000000"/>
        </w:rPr>
        <w:t xml:space="preserve">As shown in figure 1b, the isolated strains reacted positively </w:t>
      </w:r>
      <w:r w:rsidR="006D0E4B" w:rsidRPr="00F50023">
        <w:rPr>
          <w:rFonts w:eastAsia="Calibri" w:cstheme="minorHAnsi"/>
          <w:bCs/>
          <w:color w:val="000000"/>
        </w:rPr>
        <w:t>with</w:t>
      </w:r>
      <w:r w:rsidRPr="00F50023">
        <w:rPr>
          <w:rFonts w:eastAsia="Calibri" w:cstheme="minorHAnsi"/>
          <w:bCs/>
          <w:color w:val="000000"/>
        </w:rPr>
        <w:t xml:space="preserve"> Gram’s stain and bacterial cells appeared as long rods under </w:t>
      </w:r>
      <w:r w:rsidR="00CD10DF" w:rsidRPr="00F50023">
        <w:rPr>
          <w:rFonts w:eastAsia="Calibri" w:cstheme="minorHAnsi"/>
          <w:bCs/>
          <w:color w:val="000000"/>
        </w:rPr>
        <w:t xml:space="preserve">a </w:t>
      </w:r>
      <w:r w:rsidRPr="00F50023">
        <w:rPr>
          <w:rFonts w:eastAsia="Calibri" w:cstheme="minorHAnsi"/>
          <w:bCs/>
          <w:color w:val="000000"/>
        </w:rPr>
        <w:t>light microscope. They did not possess flagella nor created endospores. In addition, p</w:t>
      </w:r>
      <w:r w:rsidR="008D5FB8" w:rsidRPr="00F50023">
        <w:rPr>
          <w:rFonts w:eastAsia="Calibri" w:cstheme="minorHAnsi"/>
          <w:bCs/>
          <w:color w:val="000000"/>
        </w:rPr>
        <w:t xml:space="preserve">urified cultures </w:t>
      </w:r>
      <w:r w:rsidR="00E1676A" w:rsidRPr="00F50023">
        <w:rPr>
          <w:rFonts w:eastAsia="Calibri" w:cstheme="minorHAnsi"/>
          <w:bCs/>
          <w:color w:val="000000"/>
        </w:rPr>
        <w:t xml:space="preserve">of the </w:t>
      </w:r>
      <w:r w:rsidR="008D5FB8" w:rsidRPr="00F50023">
        <w:rPr>
          <w:rFonts w:eastAsia="Calibri" w:cstheme="minorHAnsi"/>
        </w:rPr>
        <w:t xml:space="preserve">isolates were able to grow </w:t>
      </w:r>
      <w:r w:rsidR="00E1676A" w:rsidRPr="00F50023">
        <w:rPr>
          <w:rFonts w:eastAsia="Calibri" w:cstheme="minorHAnsi"/>
        </w:rPr>
        <w:t xml:space="preserve">optimally </w:t>
      </w:r>
      <w:r w:rsidR="008D5FB8" w:rsidRPr="00F50023">
        <w:rPr>
          <w:rFonts w:eastAsia="Calibri" w:cstheme="minorHAnsi"/>
        </w:rPr>
        <w:t>at pH between 5.5 and 6.5 when grown in MRS broth at 37</w:t>
      </w:r>
      <w:bookmarkStart w:id="16" w:name="_Hlk80521704"/>
      <w:r w:rsidR="008D5FB8" w:rsidRPr="00F50023">
        <w:rPr>
          <w:rFonts w:eastAsia="Calibri" w:cstheme="minorHAnsi"/>
        </w:rPr>
        <w:t>°C</w:t>
      </w:r>
      <w:bookmarkEnd w:id="16"/>
      <w:r w:rsidR="008D5FB8" w:rsidRPr="00F50023">
        <w:rPr>
          <w:rFonts w:eastAsia="Calibri" w:cstheme="minorHAnsi"/>
        </w:rPr>
        <w:t>. Also, the</w:t>
      </w:r>
      <w:r w:rsidR="00E1676A" w:rsidRPr="00F50023">
        <w:rPr>
          <w:rFonts w:eastAsia="Calibri" w:cstheme="minorHAnsi"/>
        </w:rPr>
        <w:t xml:space="preserve"> isolates </w:t>
      </w:r>
      <w:r w:rsidRPr="00F50023">
        <w:rPr>
          <w:rFonts w:eastAsia="Calibri" w:cstheme="minorHAnsi"/>
        </w:rPr>
        <w:t xml:space="preserve">did not reduce nitrates nor liquified gelatin and were not indole producers. Their catalase test was negative and these results agreed </w:t>
      </w:r>
      <w:r w:rsidR="00E1676A" w:rsidRPr="00F50023">
        <w:rPr>
          <w:rFonts w:eastAsia="Calibri" w:cstheme="minorHAnsi"/>
        </w:rPr>
        <w:t>w</w:t>
      </w:r>
      <w:r w:rsidRPr="00F50023">
        <w:rPr>
          <w:rFonts w:eastAsia="Calibri" w:cstheme="minorHAnsi"/>
        </w:rPr>
        <w:t>ith th</w:t>
      </w:r>
      <w:r w:rsidR="00E1676A" w:rsidRPr="00F50023">
        <w:rPr>
          <w:rFonts w:eastAsia="Calibri" w:cstheme="minorHAnsi"/>
        </w:rPr>
        <w:t>e</w:t>
      </w:r>
      <w:r w:rsidRPr="00F50023">
        <w:rPr>
          <w:rFonts w:eastAsia="Calibri" w:cstheme="minorHAnsi"/>
        </w:rPr>
        <w:t xml:space="preserve"> </w:t>
      </w:r>
      <w:r w:rsidR="00E1676A" w:rsidRPr="00F50023">
        <w:rPr>
          <w:rFonts w:eastAsia="Calibri" w:cstheme="minorHAnsi"/>
        </w:rPr>
        <w:t>re</w:t>
      </w:r>
      <w:r w:rsidRPr="00F50023">
        <w:rPr>
          <w:rFonts w:eastAsia="Calibri" w:cstheme="minorHAnsi"/>
        </w:rPr>
        <w:t xml:space="preserve">sults </w:t>
      </w:r>
      <w:r w:rsidR="00C62489" w:rsidRPr="00F50023">
        <w:rPr>
          <w:rFonts w:eastAsia="Calibri" w:cstheme="minorHAnsi"/>
        </w:rPr>
        <w:t>o</w:t>
      </w:r>
      <w:r w:rsidRPr="00F50023">
        <w:rPr>
          <w:rFonts w:eastAsia="Calibri" w:cstheme="minorHAnsi"/>
        </w:rPr>
        <w:t>btained by (</w:t>
      </w:r>
      <w:proofErr w:type="spellStart"/>
      <w:r w:rsidR="00C62489" w:rsidRPr="00F50023">
        <w:rPr>
          <w:rFonts w:eastAsia="Calibri" w:cstheme="minorHAnsi"/>
        </w:rPr>
        <w:t>Tajabadi</w:t>
      </w:r>
      <w:proofErr w:type="spellEnd"/>
      <w:r w:rsidRPr="00F50023">
        <w:rPr>
          <w:rFonts w:eastAsia="Calibri" w:cstheme="minorHAnsi"/>
        </w:rPr>
        <w:t xml:space="preserve"> </w:t>
      </w:r>
      <w:r w:rsidRPr="00F50023">
        <w:rPr>
          <w:rFonts w:eastAsia="Calibri" w:cstheme="minorHAnsi"/>
          <w:i/>
          <w:iCs/>
        </w:rPr>
        <w:t>et al</w:t>
      </w:r>
      <w:r w:rsidRPr="00F50023">
        <w:rPr>
          <w:rFonts w:eastAsia="Calibri" w:cstheme="minorHAnsi"/>
        </w:rPr>
        <w:t xml:space="preserve"> 20</w:t>
      </w:r>
      <w:r w:rsidR="00C62489" w:rsidRPr="00F50023">
        <w:rPr>
          <w:rFonts w:eastAsia="Calibri" w:cstheme="minorHAnsi"/>
        </w:rPr>
        <w:t>13</w:t>
      </w:r>
      <w:r w:rsidR="00FE6011" w:rsidRPr="00F50023">
        <w:rPr>
          <w:rFonts w:eastAsia="Calibri" w:cstheme="minorHAnsi"/>
        </w:rPr>
        <w:t>)</w:t>
      </w:r>
      <w:r w:rsidR="000333A3" w:rsidRPr="00F50023">
        <w:rPr>
          <w:rFonts w:eastAsia="Calibri" w:cstheme="minorHAnsi"/>
        </w:rPr>
        <w:t xml:space="preserve"> upon the identification of </w:t>
      </w:r>
      <w:r w:rsidR="000333A3" w:rsidRPr="00F50023">
        <w:rPr>
          <w:rFonts w:cstheme="minorHAnsi"/>
          <w:i/>
          <w:iCs/>
        </w:rPr>
        <w:t xml:space="preserve">Lactobacillus plantarum </w:t>
      </w:r>
      <w:r w:rsidR="000333A3" w:rsidRPr="00F50023">
        <w:rPr>
          <w:rFonts w:cstheme="minorHAnsi"/>
        </w:rPr>
        <w:t xml:space="preserve">isolated from fermented sausages in </w:t>
      </w:r>
      <w:r w:rsidR="007922E7" w:rsidRPr="00F50023">
        <w:rPr>
          <w:rFonts w:cstheme="minorHAnsi"/>
        </w:rPr>
        <w:t>Brazil</w:t>
      </w:r>
      <w:r w:rsidR="00C62489" w:rsidRPr="00F50023">
        <w:rPr>
          <w:rFonts w:cstheme="minorHAnsi"/>
        </w:rPr>
        <w:t xml:space="preserve"> </w:t>
      </w:r>
      <w:r w:rsidR="00AD4D99" w:rsidRPr="00F50023">
        <w:rPr>
          <w:rFonts w:cstheme="minorHAnsi"/>
        </w:rPr>
        <w:t>(</w:t>
      </w:r>
      <w:proofErr w:type="spellStart"/>
      <w:r w:rsidR="00AD4D99" w:rsidRPr="00F50023">
        <w:rPr>
          <w:rFonts w:eastAsia="Calibri" w:cstheme="minorHAnsi"/>
        </w:rPr>
        <w:t>Tajabadi</w:t>
      </w:r>
      <w:proofErr w:type="spellEnd"/>
      <w:r w:rsidR="00AD4D99" w:rsidRPr="00F50023">
        <w:rPr>
          <w:rFonts w:eastAsia="Calibri" w:cstheme="minorHAnsi"/>
        </w:rPr>
        <w:t xml:space="preserve"> </w:t>
      </w:r>
      <w:r w:rsidR="00AD4D99" w:rsidRPr="00F50023">
        <w:rPr>
          <w:rFonts w:eastAsia="Calibri" w:cstheme="minorHAnsi"/>
          <w:i/>
          <w:iCs/>
        </w:rPr>
        <w:t>et al</w:t>
      </w:r>
      <w:r w:rsidR="00AD4D99" w:rsidRPr="00F50023">
        <w:rPr>
          <w:rFonts w:eastAsia="Calibri" w:cstheme="minorHAnsi"/>
        </w:rPr>
        <w:t xml:space="preserve"> 2013</w:t>
      </w:r>
      <w:r w:rsidR="00AD4D99" w:rsidRPr="00F50023">
        <w:rPr>
          <w:rFonts w:cstheme="minorHAnsi"/>
        </w:rPr>
        <w:t>).</w:t>
      </w:r>
    </w:p>
    <w:p w14:paraId="5013D06A" w14:textId="77777777" w:rsidR="00A76300" w:rsidRPr="00F50023" w:rsidRDefault="00A76300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</w:rPr>
      </w:pPr>
    </w:p>
    <w:p w14:paraId="0799C92A" w14:textId="77777777" w:rsidR="00EE5DC0" w:rsidRPr="00F50023" w:rsidRDefault="00CA5CF6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</w:rPr>
      </w:pPr>
      <w:r w:rsidRPr="00F50023">
        <w:rPr>
          <w:rFonts w:eastAsia="Calibri" w:cstheme="minorHAnsi"/>
        </w:rPr>
        <w:t xml:space="preserve">Furthermore, isolates were </w:t>
      </w:r>
      <w:r w:rsidR="00E1676A" w:rsidRPr="00F50023">
        <w:rPr>
          <w:rFonts w:eastAsia="Calibri" w:cstheme="minorHAnsi"/>
        </w:rPr>
        <w:t>subjected to antibiotic sensitivity tests and results showed</w:t>
      </w:r>
      <w:r w:rsidR="00DF3CE5" w:rsidRPr="00F50023">
        <w:rPr>
          <w:rFonts w:eastAsia="Calibri" w:cstheme="minorHAnsi"/>
        </w:rPr>
        <w:t xml:space="preserve"> different patterns i</w:t>
      </w:r>
      <w:r w:rsidR="00EE5DC0" w:rsidRPr="00F50023">
        <w:rPr>
          <w:rFonts w:eastAsia="Calibri" w:cstheme="minorHAnsi"/>
        </w:rPr>
        <w:t>n antibiotic resistance and sensitivities as table 1 showed.</w:t>
      </w:r>
    </w:p>
    <w:p w14:paraId="3CC15FA1" w14:textId="77777777" w:rsidR="00EE5DC0" w:rsidRPr="00F50023" w:rsidRDefault="00EE5DC0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</w:rPr>
      </w:pPr>
    </w:p>
    <w:p w14:paraId="1FC80115" w14:textId="6AC2D5B8" w:rsidR="00EE5DC0" w:rsidRPr="00F50023" w:rsidRDefault="00EE5DC0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  <w:r w:rsidRPr="00F50023">
        <w:rPr>
          <w:rFonts w:eastAsia="Calibri" w:cstheme="minorHAnsi"/>
          <w:b/>
          <w:bCs/>
        </w:rPr>
        <w:t>Table1: Assessment of resistance and sensitivity patterns of five strains of Lactobacillus isolated from raw cow milk in Kirkuk/Iraq.</w:t>
      </w:r>
    </w:p>
    <w:p w14:paraId="304E2F76" w14:textId="77777777" w:rsidR="00A010A1" w:rsidRPr="00F50023" w:rsidRDefault="00A010A1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</w:p>
    <w:tbl>
      <w:tblPr>
        <w:tblStyle w:val="1"/>
        <w:tblpPr w:leftFromText="180" w:rightFromText="180" w:vertAnchor="text" w:horzAnchor="margin" w:tblpXSpec="center" w:tblpY="24"/>
        <w:bidiVisual/>
        <w:tblW w:w="75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887"/>
        <w:gridCol w:w="791"/>
        <w:gridCol w:w="843"/>
        <w:gridCol w:w="852"/>
        <w:gridCol w:w="764"/>
        <w:gridCol w:w="820"/>
        <w:gridCol w:w="746"/>
        <w:gridCol w:w="937"/>
      </w:tblGrid>
      <w:tr w:rsidR="00A742FF" w:rsidRPr="001A52A2" w14:paraId="2FA61D36" w14:textId="77777777" w:rsidTr="00ED4E29">
        <w:trPr>
          <w:cantSplit/>
          <w:trHeight w:val="503"/>
        </w:trPr>
        <w:tc>
          <w:tcPr>
            <w:tcW w:w="759" w:type="dxa"/>
          </w:tcPr>
          <w:p w14:paraId="0F2888B6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</w:rPr>
            </w:pPr>
            <w:r w:rsidRPr="001A52A2">
              <w:rPr>
                <w:rFonts w:eastAsia="Calibri" w:cstheme="minorHAnsi"/>
                <w:noProof/>
              </w:rPr>
              <w:t>Isolate</w:t>
            </w:r>
          </w:p>
          <w:p w14:paraId="211168B7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No</w:t>
            </w:r>
          </w:p>
        </w:tc>
        <w:tc>
          <w:tcPr>
            <w:tcW w:w="878" w:type="dxa"/>
          </w:tcPr>
          <w:p w14:paraId="33EAE99B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</w:rPr>
            </w:pPr>
            <w:r w:rsidRPr="001A52A2">
              <w:rPr>
                <w:rFonts w:eastAsia="Calibri" w:cstheme="minorHAnsi"/>
                <w:noProof/>
              </w:rPr>
              <w:t>CRO</w:t>
            </w:r>
          </w:p>
        </w:tc>
        <w:tc>
          <w:tcPr>
            <w:tcW w:w="975" w:type="dxa"/>
          </w:tcPr>
          <w:p w14:paraId="5610B0D4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CIP</w:t>
            </w:r>
          </w:p>
        </w:tc>
        <w:tc>
          <w:tcPr>
            <w:tcW w:w="703" w:type="dxa"/>
          </w:tcPr>
          <w:p w14:paraId="595CA6D5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CTX</w:t>
            </w:r>
          </w:p>
        </w:tc>
        <w:tc>
          <w:tcPr>
            <w:tcW w:w="841" w:type="dxa"/>
          </w:tcPr>
          <w:p w14:paraId="52790FD8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CAZ</w:t>
            </w:r>
          </w:p>
        </w:tc>
        <w:tc>
          <w:tcPr>
            <w:tcW w:w="974" w:type="dxa"/>
          </w:tcPr>
          <w:p w14:paraId="0961C2D7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CN</w:t>
            </w:r>
          </w:p>
        </w:tc>
        <w:tc>
          <w:tcPr>
            <w:tcW w:w="839" w:type="dxa"/>
          </w:tcPr>
          <w:p w14:paraId="067C5EC4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AM</w:t>
            </w:r>
          </w:p>
        </w:tc>
        <w:tc>
          <w:tcPr>
            <w:tcW w:w="838" w:type="dxa"/>
          </w:tcPr>
          <w:p w14:paraId="6C4C4291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AK</w:t>
            </w:r>
          </w:p>
        </w:tc>
        <w:tc>
          <w:tcPr>
            <w:tcW w:w="706" w:type="dxa"/>
          </w:tcPr>
          <w:p w14:paraId="44A2ABD0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AMC</w:t>
            </w:r>
          </w:p>
        </w:tc>
      </w:tr>
      <w:tr w:rsidR="00A742FF" w:rsidRPr="001A52A2" w14:paraId="34E5EE0F" w14:textId="77777777" w:rsidTr="00ED4E29">
        <w:tc>
          <w:tcPr>
            <w:tcW w:w="759" w:type="dxa"/>
          </w:tcPr>
          <w:p w14:paraId="5A2BC0CB" w14:textId="19EDAE37" w:rsidR="00A742FF" w:rsidRPr="001A52A2" w:rsidRDefault="00ED4E29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1</w:t>
            </w:r>
          </w:p>
        </w:tc>
        <w:tc>
          <w:tcPr>
            <w:tcW w:w="878" w:type="dxa"/>
          </w:tcPr>
          <w:p w14:paraId="5B90092E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975" w:type="dxa"/>
          </w:tcPr>
          <w:p w14:paraId="3FBD16F5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703" w:type="dxa"/>
          </w:tcPr>
          <w:p w14:paraId="54268866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841" w:type="dxa"/>
          </w:tcPr>
          <w:p w14:paraId="654B9143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974" w:type="dxa"/>
          </w:tcPr>
          <w:p w14:paraId="1F1099DF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839" w:type="dxa"/>
          </w:tcPr>
          <w:p w14:paraId="5AEBD461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838" w:type="dxa"/>
          </w:tcPr>
          <w:p w14:paraId="243F7B4F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706" w:type="dxa"/>
          </w:tcPr>
          <w:p w14:paraId="326A5905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</w:tr>
      <w:tr w:rsidR="00A742FF" w:rsidRPr="001A52A2" w14:paraId="2DB08A9E" w14:textId="77777777" w:rsidTr="00ED4E29">
        <w:tc>
          <w:tcPr>
            <w:tcW w:w="759" w:type="dxa"/>
          </w:tcPr>
          <w:p w14:paraId="73EA75BC" w14:textId="341ACA9C" w:rsidR="00A742FF" w:rsidRPr="001A52A2" w:rsidRDefault="00ED4E29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2</w:t>
            </w:r>
          </w:p>
        </w:tc>
        <w:tc>
          <w:tcPr>
            <w:tcW w:w="878" w:type="dxa"/>
          </w:tcPr>
          <w:p w14:paraId="04B3A7A9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975" w:type="dxa"/>
          </w:tcPr>
          <w:p w14:paraId="7B33A355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703" w:type="dxa"/>
          </w:tcPr>
          <w:p w14:paraId="070DE2C7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841" w:type="dxa"/>
          </w:tcPr>
          <w:p w14:paraId="3AC1992D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974" w:type="dxa"/>
          </w:tcPr>
          <w:p w14:paraId="301E259F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839" w:type="dxa"/>
          </w:tcPr>
          <w:p w14:paraId="0F96092D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838" w:type="dxa"/>
          </w:tcPr>
          <w:p w14:paraId="09EAB09C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706" w:type="dxa"/>
          </w:tcPr>
          <w:p w14:paraId="0B85F910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</w:tr>
      <w:tr w:rsidR="00A742FF" w:rsidRPr="001A52A2" w14:paraId="008045C8" w14:textId="77777777" w:rsidTr="00ED4E29">
        <w:tc>
          <w:tcPr>
            <w:tcW w:w="759" w:type="dxa"/>
          </w:tcPr>
          <w:p w14:paraId="68C2A4E4" w14:textId="3B30405F" w:rsidR="00A742FF" w:rsidRPr="001A52A2" w:rsidRDefault="00ED4E29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3</w:t>
            </w:r>
          </w:p>
        </w:tc>
        <w:tc>
          <w:tcPr>
            <w:tcW w:w="878" w:type="dxa"/>
          </w:tcPr>
          <w:p w14:paraId="0E3CA256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975" w:type="dxa"/>
          </w:tcPr>
          <w:p w14:paraId="472C791C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703" w:type="dxa"/>
          </w:tcPr>
          <w:p w14:paraId="102F0609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841" w:type="dxa"/>
          </w:tcPr>
          <w:p w14:paraId="77073918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974" w:type="dxa"/>
          </w:tcPr>
          <w:p w14:paraId="6B2645E7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839" w:type="dxa"/>
          </w:tcPr>
          <w:p w14:paraId="3654963F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838" w:type="dxa"/>
          </w:tcPr>
          <w:p w14:paraId="6614B4F1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706" w:type="dxa"/>
          </w:tcPr>
          <w:p w14:paraId="436E7B62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</w:tr>
      <w:tr w:rsidR="00A742FF" w:rsidRPr="001A52A2" w14:paraId="2EFDB054" w14:textId="77777777" w:rsidTr="00ED4E29">
        <w:tc>
          <w:tcPr>
            <w:tcW w:w="759" w:type="dxa"/>
          </w:tcPr>
          <w:p w14:paraId="5401C1B4" w14:textId="4E668541" w:rsidR="00A742FF" w:rsidRPr="001A52A2" w:rsidRDefault="00ED4E29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4</w:t>
            </w:r>
          </w:p>
        </w:tc>
        <w:tc>
          <w:tcPr>
            <w:tcW w:w="878" w:type="dxa"/>
          </w:tcPr>
          <w:p w14:paraId="6270EB22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975" w:type="dxa"/>
          </w:tcPr>
          <w:p w14:paraId="20F96D5E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703" w:type="dxa"/>
          </w:tcPr>
          <w:p w14:paraId="1BE565D9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841" w:type="dxa"/>
          </w:tcPr>
          <w:p w14:paraId="4A81003C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974" w:type="dxa"/>
          </w:tcPr>
          <w:p w14:paraId="51F2E5CC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839" w:type="dxa"/>
          </w:tcPr>
          <w:p w14:paraId="6E66A171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838" w:type="dxa"/>
          </w:tcPr>
          <w:p w14:paraId="724C6030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706" w:type="dxa"/>
          </w:tcPr>
          <w:p w14:paraId="77130041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</w:tr>
      <w:tr w:rsidR="00A742FF" w:rsidRPr="001A52A2" w14:paraId="2CBCBFEE" w14:textId="77777777" w:rsidTr="00ED4E29">
        <w:tc>
          <w:tcPr>
            <w:tcW w:w="759" w:type="dxa"/>
          </w:tcPr>
          <w:p w14:paraId="556263F3" w14:textId="45D422AB" w:rsidR="00A742FF" w:rsidRPr="001A52A2" w:rsidRDefault="00ED4E29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5</w:t>
            </w:r>
          </w:p>
        </w:tc>
        <w:tc>
          <w:tcPr>
            <w:tcW w:w="878" w:type="dxa"/>
          </w:tcPr>
          <w:p w14:paraId="3AA14E86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975" w:type="dxa"/>
          </w:tcPr>
          <w:p w14:paraId="594E3E13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703" w:type="dxa"/>
          </w:tcPr>
          <w:p w14:paraId="29B03F1D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841" w:type="dxa"/>
          </w:tcPr>
          <w:p w14:paraId="6971F7B3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974" w:type="dxa"/>
          </w:tcPr>
          <w:p w14:paraId="543888C2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  <w:tc>
          <w:tcPr>
            <w:tcW w:w="839" w:type="dxa"/>
          </w:tcPr>
          <w:p w14:paraId="17E3688D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838" w:type="dxa"/>
          </w:tcPr>
          <w:p w14:paraId="0A2E962F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rtl/>
                <w:lang w:bidi="ar-IQ"/>
              </w:rPr>
            </w:pPr>
            <w:r w:rsidRPr="001A52A2">
              <w:rPr>
                <w:rFonts w:eastAsia="Calibri" w:cstheme="minorHAnsi"/>
                <w:noProof/>
                <w:lang w:bidi="ar-IQ"/>
              </w:rPr>
              <w:t>S</w:t>
            </w:r>
          </w:p>
        </w:tc>
        <w:tc>
          <w:tcPr>
            <w:tcW w:w="706" w:type="dxa"/>
          </w:tcPr>
          <w:p w14:paraId="38443BF4" w14:textId="77777777" w:rsidR="00A742FF" w:rsidRPr="001A52A2" w:rsidRDefault="00A742FF" w:rsidP="001A52A2">
            <w:pPr>
              <w:tabs>
                <w:tab w:val="left" w:pos="334"/>
              </w:tabs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noProof/>
                <w:color w:val="FF0000"/>
                <w:lang w:bidi="ar-IQ"/>
              </w:rPr>
            </w:pPr>
            <w:r w:rsidRPr="001A52A2">
              <w:rPr>
                <w:rFonts w:eastAsia="Calibri" w:cstheme="minorHAnsi"/>
                <w:noProof/>
                <w:color w:val="FF0000"/>
                <w:lang w:bidi="ar-IQ"/>
              </w:rPr>
              <w:t>R</w:t>
            </w:r>
          </w:p>
        </w:tc>
      </w:tr>
    </w:tbl>
    <w:p w14:paraId="427F8C0C" w14:textId="77777777" w:rsidR="00A010A1" w:rsidRPr="00F50023" w:rsidRDefault="00A010A1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</w:p>
    <w:p w14:paraId="322C7B75" w14:textId="77777777" w:rsidR="00A010A1" w:rsidRPr="00F50023" w:rsidRDefault="00A010A1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</w:p>
    <w:p w14:paraId="6F88FBD6" w14:textId="205D6D1D" w:rsidR="00A010A1" w:rsidRPr="00F50023" w:rsidRDefault="00A010A1" w:rsidP="001A52A2">
      <w:pPr>
        <w:tabs>
          <w:tab w:val="left" w:pos="4200"/>
        </w:tabs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</w:p>
    <w:p w14:paraId="753233C1" w14:textId="77777777" w:rsidR="00A010A1" w:rsidRPr="00F50023" w:rsidRDefault="00A010A1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</w:p>
    <w:p w14:paraId="21F86C6D" w14:textId="77777777" w:rsidR="00A010A1" w:rsidRPr="00F50023" w:rsidRDefault="00A010A1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</w:p>
    <w:p w14:paraId="4C45F2CA" w14:textId="77777777" w:rsidR="00A010A1" w:rsidRPr="00F50023" w:rsidRDefault="00A010A1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</w:p>
    <w:p w14:paraId="738471AC" w14:textId="77777777" w:rsidR="00A010A1" w:rsidRPr="00F50023" w:rsidRDefault="00A010A1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  <w:rtl/>
        </w:rPr>
      </w:pPr>
    </w:p>
    <w:p w14:paraId="711C071B" w14:textId="77777777" w:rsidR="00ED4E29" w:rsidRPr="00F50023" w:rsidRDefault="00ED4E29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  <w:rtl/>
        </w:rPr>
      </w:pPr>
    </w:p>
    <w:p w14:paraId="5B497AD6" w14:textId="77777777" w:rsidR="00ED4E29" w:rsidRPr="00F50023" w:rsidRDefault="00ED4E29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</w:p>
    <w:p w14:paraId="3B09C168" w14:textId="77777777" w:rsidR="00A010A1" w:rsidRPr="00F50023" w:rsidRDefault="00A010A1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</w:p>
    <w:p w14:paraId="6132E5A1" w14:textId="66B6AEF3" w:rsidR="00CA5CF6" w:rsidRPr="00F50023" w:rsidRDefault="00DA4AE6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lang w:bidi="ar-IQ"/>
        </w:rPr>
      </w:pPr>
      <w:r w:rsidRPr="00F50023">
        <w:rPr>
          <w:rFonts w:eastAsia="Calibri" w:cstheme="minorHAnsi"/>
        </w:rPr>
        <w:t xml:space="preserve">It could be noticed from the table above that, the five isolates were resistant to </w:t>
      </w:r>
      <w:r w:rsidR="00FF29A6" w:rsidRPr="00F50023">
        <w:rPr>
          <w:rFonts w:eastAsia="Calibri" w:cstheme="minorHAnsi"/>
        </w:rPr>
        <w:t>the</w:t>
      </w:r>
      <w:r w:rsidR="003A42F9" w:rsidRPr="00F50023">
        <w:rPr>
          <w:rFonts w:eastAsia="Calibri" w:cstheme="minorHAnsi"/>
        </w:rPr>
        <w:t xml:space="preserve"> aminoglycoside antibiotic</w:t>
      </w:r>
      <w:proofErr w:type="gramStart"/>
      <w:r w:rsidR="003A42F9" w:rsidRPr="00F50023">
        <w:rPr>
          <w:rFonts w:eastAsia="Calibri" w:cstheme="minorHAnsi"/>
        </w:rPr>
        <w:t xml:space="preserve"> </w:t>
      </w:r>
      <w:r w:rsidR="00FF29A6" w:rsidRPr="00F50023">
        <w:rPr>
          <w:rFonts w:eastAsia="Calibri" w:cstheme="minorHAnsi"/>
        </w:rPr>
        <w:t xml:space="preserve"> </w:t>
      </w:r>
      <w:r w:rsidR="006D0E4B" w:rsidRPr="00F50023">
        <w:rPr>
          <w:rFonts w:eastAsia="Calibri" w:cstheme="minorHAnsi"/>
        </w:rPr>
        <w:t xml:space="preserve"> </w:t>
      </w:r>
      <w:r w:rsidR="00FF29A6" w:rsidRPr="00F50023">
        <w:rPr>
          <w:rFonts w:eastAsia="Calibri" w:cstheme="minorHAnsi"/>
        </w:rPr>
        <w:t>(</w:t>
      </w:r>
      <w:proofErr w:type="gramEnd"/>
      <w:r w:rsidR="00FF29A6" w:rsidRPr="00F50023">
        <w:rPr>
          <w:rFonts w:eastAsia="Calibri" w:cstheme="minorHAnsi"/>
        </w:rPr>
        <w:t>Amikacin</w:t>
      </w:r>
      <w:r w:rsidR="006D0E4B" w:rsidRPr="00F50023">
        <w:rPr>
          <w:rFonts w:eastAsia="Calibri" w:cstheme="minorHAnsi"/>
          <w:rtl/>
          <w:lang w:bidi="ar-IQ"/>
        </w:rPr>
        <w:t xml:space="preserve"> </w:t>
      </w:r>
      <w:r w:rsidR="006D0E4B" w:rsidRPr="00F50023">
        <w:rPr>
          <w:rFonts w:eastAsia="Calibri" w:cstheme="minorHAnsi"/>
        </w:rPr>
        <w:t>and</w:t>
      </w:r>
      <w:r w:rsidR="007922E7" w:rsidRPr="00F50023">
        <w:rPr>
          <w:rFonts w:eastAsia="Calibri" w:cstheme="minorHAnsi"/>
        </w:rPr>
        <w:t xml:space="preserve"> </w:t>
      </w:r>
      <w:r w:rsidR="00FF29A6" w:rsidRPr="00F50023">
        <w:rPr>
          <w:rFonts w:eastAsia="Calibri" w:cstheme="minorHAnsi"/>
        </w:rPr>
        <w:t>Gentam</w:t>
      </w:r>
      <w:r w:rsidR="00C62489" w:rsidRPr="00F50023">
        <w:rPr>
          <w:rFonts w:eastAsia="Calibri" w:cstheme="minorHAnsi"/>
        </w:rPr>
        <w:t>i</w:t>
      </w:r>
      <w:r w:rsidR="00FF29A6" w:rsidRPr="00F50023">
        <w:rPr>
          <w:rFonts w:eastAsia="Calibri" w:cstheme="minorHAnsi"/>
        </w:rPr>
        <w:t>cin</w:t>
      </w:r>
      <w:r w:rsidR="00075813" w:rsidRPr="00F50023">
        <w:rPr>
          <w:rFonts w:eastAsia="Calibri" w:cstheme="minorHAnsi"/>
          <w:rtl/>
          <w:lang w:bidi="ar-IQ"/>
        </w:rPr>
        <w:t>(</w:t>
      </w:r>
      <w:r w:rsidR="003A42F9" w:rsidRPr="00F50023">
        <w:rPr>
          <w:rFonts w:eastAsia="Calibri" w:cstheme="minorHAnsi"/>
        </w:rPr>
        <w:t xml:space="preserve">  and Quinolones ( Ciprofloxacin )</w:t>
      </w:r>
      <w:r w:rsidR="00075813" w:rsidRPr="00F50023">
        <w:rPr>
          <w:rFonts w:eastAsia="Calibri" w:cstheme="minorHAnsi"/>
        </w:rPr>
        <w:t xml:space="preserve">. </w:t>
      </w:r>
      <w:r w:rsidR="007922E7" w:rsidRPr="00F50023">
        <w:rPr>
          <w:rFonts w:eastAsia="Calibri" w:cstheme="minorHAnsi"/>
        </w:rPr>
        <w:t>On the other hand</w:t>
      </w:r>
      <w:r w:rsidR="003A42F9" w:rsidRPr="00F50023">
        <w:rPr>
          <w:rFonts w:eastAsia="Calibri" w:cstheme="minorHAnsi"/>
        </w:rPr>
        <w:t xml:space="preserve"> and </w:t>
      </w:r>
      <w:r w:rsidR="006D0E4B" w:rsidRPr="00F50023">
        <w:rPr>
          <w:rFonts w:eastAsia="Calibri" w:cstheme="minorHAnsi"/>
        </w:rPr>
        <w:t>despite</w:t>
      </w:r>
      <w:r w:rsidR="003A42F9" w:rsidRPr="00F50023">
        <w:rPr>
          <w:rFonts w:eastAsia="Calibri" w:cstheme="minorHAnsi"/>
        </w:rPr>
        <w:t xml:space="preserve"> the absolute resistance to Ceftazidime four isolate</w:t>
      </w:r>
      <w:r w:rsidR="00CD10DF" w:rsidRPr="00F50023">
        <w:rPr>
          <w:rFonts w:eastAsia="Calibri" w:cstheme="minorHAnsi"/>
        </w:rPr>
        <w:t>s</w:t>
      </w:r>
      <w:r w:rsidR="003A42F9" w:rsidRPr="00F50023">
        <w:rPr>
          <w:rFonts w:eastAsia="Calibri" w:cstheme="minorHAnsi"/>
        </w:rPr>
        <w:t xml:space="preserve"> were sensitive </w:t>
      </w:r>
      <w:r w:rsidR="007922E7" w:rsidRPr="00F50023">
        <w:rPr>
          <w:rFonts w:eastAsia="Calibri" w:cstheme="minorHAnsi"/>
        </w:rPr>
        <w:t>to the” β- lactam” anti</w:t>
      </w:r>
      <w:r w:rsidR="00F00CF4" w:rsidRPr="00F50023">
        <w:rPr>
          <w:rFonts w:eastAsia="Calibri" w:cstheme="minorHAnsi"/>
        </w:rPr>
        <w:t xml:space="preserve">biotic Ceftriaxone while the five isolates were absolutely sensitive </w:t>
      </w:r>
      <w:proofErr w:type="gramStart"/>
      <w:r w:rsidR="00F00CF4" w:rsidRPr="00F50023">
        <w:rPr>
          <w:rFonts w:eastAsia="Calibri" w:cstheme="minorHAnsi"/>
        </w:rPr>
        <w:t xml:space="preserve">to  </w:t>
      </w:r>
      <w:r w:rsidR="007922E7" w:rsidRPr="00F50023">
        <w:rPr>
          <w:rFonts w:eastAsia="Calibri" w:cstheme="minorHAnsi"/>
        </w:rPr>
        <w:t>(</w:t>
      </w:r>
      <w:proofErr w:type="gramEnd"/>
      <w:r w:rsidR="007922E7" w:rsidRPr="00F50023">
        <w:rPr>
          <w:rFonts w:eastAsia="Calibri" w:cstheme="minorHAnsi"/>
        </w:rPr>
        <w:t xml:space="preserve">Ampicillin). </w:t>
      </w:r>
      <w:r w:rsidR="00E03BF0" w:rsidRPr="00F50023">
        <w:rPr>
          <w:rFonts w:eastAsia="Calibri" w:cstheme="minorHAnsi"/>
        </w:rPr>
        <w:t xml:space="preserve">These results agreed with the results obtained by </w:t>
      </w:r>
      <w:r w:rsidR="002F2EAF" w:rsidRPr="00F50023">
        <w:rPr>
          <w:rFonts w:eastAsia="Calibri" w:cstheme="minorHAnsi"/>
        </w:rPr>
        <w:t>(</w:t>
      </w:r>
      <w:proofErr w:type="spellStart"/>
      <w:r w:rsidR="002F2EAF" w:rsidRPr="00F50023">
        <w:rPr>
          <w:rFonts w:eastAsia="Calibri" w:cstheme="minorHAnsi"/>
        </w:rPr>
        <w:t>Liasi</w:t>
      </w:r>
      <w:proofErr w:type="spellEnd"/>
      <w:r w:rsidR="002F2EAF" w:rsidRPr="00F50023">
        <w:rPr>
          <w:rFonts w:eastAsia="Calibri" w:cstheme="minorHAnsi"/>
        </w:rPr>
        <w:t xml:space="preserve"> </w:t>
      </w:r>
      <w:r w:rsidR="002F2EAF" w:rsidRPr="00F50023">
        <w:rPr>
          <w:rFonts w:eastAsia="Calibri" w:cstheme="minorHAnsi"/>
          <w:i/>
          <w:iCs/>
        </w:rPr>
        <w:t>et al</w:t>
      </w:r>
      <w:r w:rsidR="002F2EAF" w:rsidRPr="00F50023">
        <w:rPr>
          <w:rFonts w:eastAsia="Calibri" w:cstheme="minorHAnsi"/>
        </w:rPr>
        <w:t xml:space="preserve"> 2009</w:t>
      </w:r>
      <w:r w:rsidR="00F00CF4" w:rsidRPr="00F50023">
        <w:rPr>
          <w:rFonts w:eastAsia="Calibri" w:cstheme="minorHAnsi"/>
        </w:rPr>
        <w:t xml:space="preserve">; </w:t>
      </w:r>
      <w:r w:rsidR="00BE4B7B" w:rsidRPr="00F50023">
        <w:rPr>
          <w:rFonts w:eastAsia="Calibri" w:cstheme="minorHAnsi"/>
        </w:rPr>
        <w:t>Ali</w:t>
      </w:r>
      <w:r w:rsidR="00F00CF4" w:rsidRPr="00F50023">
        <w:rPr>
          <w:rFonts w:eastAsia="Calibri" w:cstheme="minorHAnsi"/>
        </w:rPr>
        <w:t xml:space="preserve">as </w:t>
      </w:r>
      <w:r w:rsidR="00F00CF4" w:rsidRPr="00F50023">
        <w:rPr>
          <w:rFonts w:eastAsia="Calibri" w:cstheme="minorHAnsi"/>
          <w:i/>
          <w:iCs/>
        </w:rPr>
        <w:t xml:space="preserve">et </w:t>
      </w:r>
      <w:proofErr w:type="gramStart"/>
      <w:r w:rsidR="00F00CF4" w:rsidRPr="00F50023">
        <w:rPr>
          <w:rFonts w:eastAsia="Calibri" w:cstheme="minorHAnsi"/>
          <w:i/>
          <w:iCs/>
        </w:rPr>
        <w:t>al</w:t>
      </w:r>
      <w:r w:rsidR="00F00CF4" w:rsidRPr="00F50023">
        <w:rPr>
          <w:rFonts w:eastAsia="Calibri" w:cstheme="minorHAnsi"/>
        </w:rPr>
        <w:t xml:space="preserve"> .</w:t>
      </w:r>
      <w:proofErr w:type="gramEnd"/>
      <w:r w:rsidR="00F00CF4" w:rsidRPr="00F50023">
        <w:rPr>
          <w:rFonts w:eastAsia="Calibri" w:cstheme="minorHAnsi"/>
        </w:rPr>
        <w:t xml:space="preserve">, 2019). </w:t>
      </w:r>
      <w:r w:rsidR="00E03BF0" w:rsidRPr="00F50023">
        <w:rPr>
          <w:rFonts w:eastAsia="Calibri" w:cstheme="minorHAnsi"/>
        </w:rPr>
        <w:t xml:space="preserve"> </w:t>
      </w:r>
    </w:p>
    <w:p w14:paraId="5A76DFDF" w14:textId="09627F4A" w:rsidR="007A20B9" w:rsidRPr="00F50023" w:rsidRDefault="00F00CF4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</w:rPr>
      </w:pPr>
      <w:r w:rsidRPr="00F50023">
        <w:rPr>
          <w:rFonts w:eastAsia="Calibri" w:cstheme="minorHAnsi"/>
        </w:rPr>
        <w:t xml:space="preserve">However, the isolates were furtherly tested for their </w:t>
      </w:r>
      <w:r w:rsidR="006D0E4B" w:rsidRPr="00F50023">
        <w:rPr>
          <w:rFonts w:eastAsia="Calibri" w:cstheme="minorHAnsi"/>
        </w:rPr>
        <w:t>antibacterial</w:t>
      </w:r>
      <w:r w:rsidRPr="00F50023">
        <w:rPr>
          <w:rFonts w:eastAsia="Calibri" w:cstheme="minorHAnsi"/>
        </w:rPr>
        <w:t xml:space="preserve"> activity against two indicator </w:t>
      </w:r>
      <w:proofErr w:type="gramStart"/>
      <w:r w:rsidRPr="00F50023">
        <w:rPr>
          <w:rFonts w:eastAsia="Calibri" w:cstheme="minorHAnsi"/>
        </w:rPr>
        <w:t>bacteria</w:t>
      </w:r>
      <w:r w:rsidR="006D0E4B" w:rsidRPr="00F50023">
        <w:rPr>
          <w:rFonts w:eastAsia="Calibri" w:cstheme="minorHAnsi"/>
        </w:rPr>
        <w:t>(</w:t>
      </w:r>
      <w:r w:rsidRPr="00F50023">
        <w:rPr>
          <w:rFonts w:eastAsia="Calibri" w:cstheme="minorHAnsi"/>
        </w:rPr>
        <w:t xml:space="preserve"> </w:t>
      </w:r>
      <w:r w:rsidRPr="00F50023">
        <w:rPr>
          <w:rFonts w:eastAsia="Calibri" w:cstheme="minorHAnsi"/>
          <w:i/>
          <w:iCs/>
        </w:rPr>
        <w:t>Staphylococcus</w:t>
      </w:r>
      <w:proofErr w:type="gramEnd"/>
      <w:r w:rsidRPr="00F50023">
        <w:rPr>
          <w:rFonts w:eastAsia="Calibri" w:cstheme="minorHAnsi"/>
          <w:i/>
          <w:iCs/>
        </w:rPr>
        <w:t xml:space="preserve"> aureus</w:t>
      </w:r>
      <w:r w:rsidRPr="00F50023">
        <w:rPr>
          <w:rFonts w:eastAsia="Calibri" w:cstheme="minorHAnsi"/>
        </w:rPr>
        <w:t xml:space="preserve"> and </w:t>
      </w:r>
      <w:r w:rsidRPr="00F50023">
        <w:rPr>
          <w:rFonts w:eastAsia="Calibri" w:cstheme="minorHAnsi"/>
          <w:i/>
          <w:iCs/>
        </w:rPr>
        <w:t>Staphylococcus epidermidis</w:t>
      </w:r>
      <w:r w:rsidR="006D0E4B" w:rsidRPr="00F50023">
        <w:rPr>
          <w:rFonts w:eastAsia="Calibri" w:cstheme="minorHAnsi"/>
          <w:rtl/>
          <w:lang w:bidi="ar-IQ"/>
        </w:rPr>
        <w:t>(</w:t>
      </w:r>
      <w:r w:rsidRPr="00F50023">
        <w:rPr>
          <w:rFonts w:eastAsia="Calibri" w:cstheme="minorHAnsi"/>
          <w:i/>
          <w:iCs/>
        </w:rPr>
        <w:t xml:space="preserve"> </w:t>
      </w:r>
      <w:r w:rsidRPr="00F50023">
        <w:rPr>
          <w:rFonts w:eastAsia="Calibri" w:cstheme="minorHAnsi"/>
        </w:rPr>
        <w:t xml:space="preserve">( Ming </w:t>
      </w:r>
      <w:r w:rsidRPr="00F50023">
        <w:rPr>
          <w:rFonts w:eastAsia="Calibri" w:cstheme="minorHAnsi"/>
          <w:i/>
          <w:iCs/>
        </w:rPr>
        <w:t>et al</w:t>
      </w:r>
      <w:r w:rsidRPr="00F50023">
        <w:rPr>
          <w:rFonts w:eastAsia="Calibri" w:cstheme="minorHAnsi"/>
        </w:rPr>
        <w:t xml:space="preserve"> ., 2015 ) and two pathogenic bacteria (</w:t>
      </w:r>
      <w:r w:rsidRPr="00F50023">
        <w:rPr>
          <w:rFonts w:eastAsia="Calibri" w:cstheme="minorHAnsi"/>
          <w:i/>
          <w:iCs/>
        </w:rPr>
        <w:t>Pseudomonas aeruginosa</w:t>
      </w:r>
      <w:r w:rsidRPr="00F50023">
        <w:rPr>
          <w:rFonts w:eastAsia="Calibri" w:cstheme="minorHAnsi"/>
        </w:rPr>
        <w:t xml:space="preserve"> and </w:t>
      </w:r>
      <w:r w:rsidRPr="00F50023">
        <w:rPr>
          <w:rFonts w:eastAsia="Calibri" w:cstheme="minorHAnsi"/>
          <w:i/>
          <w:iCs/>
        </w:rPr>
        <w:t>E. coli</w:t>
      </w:r>
      <w:r w:rsidR="006D0E4B" w:rsidRPr="00F50023">
        <w:rPr>
          <w:rFonts w:eastAsia="Calibri" w:cstheme="minorHAnsi"/>
        </w:rPr>
        <w:t>)</w:t>
      </w:r>
      <w:r w:rsidRPr="00F50023">
        <w:rPr>
          <w:rFonts w:eastAsia="Calibri" w:cstheme="minorHAnsi"/>
        </w:rPr>
        <w:t xml:space="preserve"> isolated from different clinical samples and used as indicator organisms; results were displayed in table 2.</w:t>
      </w:r>
    </w:p>
    <w:p w14:paraId="751AF5E6" w14:textId="77777777" w:rsidR="00F00CF4" w:rsidRPr="00F50023" w:rsidRDefault="00F00CF4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</w:rPr>
      </w:pPr>
    </w:p>
    <w:p w14:paraId="041D8718" w14:textId="53AB1EE2" w:rsidR="007A20B9" w:rsidRPr="00F50023" w:rsidRDefault="007A20B9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  <w:b/>
          <w:bCs/>
        </w:rPr>
      </w:pPr>
      <w:r w:rsidRPr="00F50023">
        <w:rPr>
          <w:rFonts w:eastAsia="Calibri" w:cstheme="minorHAnsi"/>
          <w:b/>
          <w:bCs/>
        </w:rPr>
        <w:t xml:space="preserve">Table 2: Antimicrobial activity of the isolated </w:t>
      </w:r>
      <w:r w:rsidRPr="00F50023">
        <w:rPr>
          <w:rFonts w:eastAsia="Calibri" w:cstheme="minorHAnsi"/>
          <w:b/>
          <w:bCs/>
          <w:i/>
          <w:iCs/>
        </w:rPr>
        <w:t>Lactobacillus</w:t>
      </w:r>
      <w:r w:rsidRPr="00F50023">
        <w:rPr>
          <w:rFonts w:eastAsia="Calibri" w:cstheme="minorHAnsi"/>
          <w:b/>
          <w:bCs/>
        </w:rPr>
        <w:t xml:space="preserve"> strains against </w:t>
      </w:r>
      <w:r w:rsidR="00CD10DF" w:rsidRPr="00F50023">
        <w:rPr>
          <w:rFonts w:eastAsia="Calibri" w:cstheme="minorHAnsi"/>
          <w:b/>
          <w:bCs/>
        </w:rPr>
        <w:t>some</w:t>
      </w:r>
      <w:r w:rsidRPr="00F50023">
        <w:rPr>
          <w:rFonts w:eastAsia="Calibri" w:cstheme="minorHAnsi"/>
          <w:b/>
          <w:bCs/>
        </w:rPr>
        <w:t xml:space="preserve"> pathogenic bacteria.</w:t>
      </w:r>
    </w:p>
    <w:p w14:paraId="5937F504" w14:textId="14E618CB" w:rsidR="009E644D" w:rsidRPr="00F50023" w:rsidRDefault="009E644D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656"/>
        <w:gridCol w:w="2401"/>
        <w:gridCol w:w="2285"/>
      </w:tblGrid>
      <w:tr w:rsidR="0018748D" w:rsidRPr="00F50023" w14:paraId="278633B0" w14:textId="77777777" w:rsidTr="001A52A2">
        <w:trPr>
          <w:jc w:val="center"/>
        </w:trPr>
        <w:tc>
          <w:tcPr>
            <w:tcW w:w="0" w:type="auto"/>
            <w:vAlign w:val="center"/>
          </w:tcPr>
          <w:p w14:paraId="601237AB" w14:textId="10279000" w:rsidR="0018748D" w:rsidRPr="00F50023" w:rsidRDefault="0018748D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>Indicator bacteria</w:t>
            </w:r>
          </w:p>
        </w:tc>
        <w:tc>
          <w:tcPr>
            <w:tcW w:w="0" w:type="auto"/>
            <w:vAlign w:val="center"/>
          </w:tcPr>
          <w:p w14:paraId="2A5337CE" w14:textId="77777777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  <w:i/>
                <w:iCs/>
              </w:rPr>
            </w:pPr>
            <w:r w:rsidRPr="00F50023">
              <w:rPr>
                <w:rFonts w:eastAsia="Calibri" w:cstheme="minorHAnsi"/>
                <w:i/>
                <w:iCs/>
              </w:rPr>
              <w:t>Lactobacillus</w:t>
            </w:r>
          </w:p>
          <w:p w14:paraId="35EE9242" w14:textId="5590A463" w:rsidR="0018748D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>isolates No.</w:t>
            </w:r>
          </w:p>
        </w:tc>
        <w:tc>
          <w:tcPr>
            <w:tcW w:w="0" w:type="auto"/>
            <w:vAlign w:val="center"/>
          </w:tcPr>
          <w:p w14:paraId="1C6DC07A" w14:textId="68901EDC" w:rsidR="0018748D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>Antimicrobial activity</w:t>
            </w:r>
          </w:p>
        </w:tc>
        <w:tc>
          <w:tcPr>
            <w:tcW w:w="0" w:type="auto"/>
            <w:vAlign w:val="center"/>
          </w:tcPr>
          <w:p w14:paraId="397DBB46" w14:textId="635DEE75" w:rsidR="0018748D" w:rsidRPr="00F50023" w:rsidRDefault="00342B21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 xml:space="preserve">Degree of inhibition </w:t>
            </w:r>
          </w:p>
        </w:tc>
      </w:tr>
      <w:tr w:rsidR="00392FCA" w:rsidRPr="00F50023" w14:paraId="351ADE2A" w14:textId="77777777" w:rsidTr="001A52A2">
        <w:trPr>
          <w:jc w:val="center"/>
        </w:trPr>
        <w:tc>
          <w:tcPr>
            <w:tcW w:w="0" w:type="auto"/>
            <w:vAlign w:val="center"/>
          </w:tcPr>
          <w:p w14:paraId="6279B6CF" w14:textId="5B7DE0C1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  <w:i/>
                <w:iCs/>
              </w:rPr>
            </w:pPr>
            <w:r w:rsidRPr="00F50023">
              <w:rPr>
                <w:rFonts w:eastAsia="Calibri" w:cstheme="minorHAnsi"/>
                <w:i/>
                <w:iCs/>
              </w:rPr>
              <w:t>Streptococcus epiderm</w:t>
            </w:r>
            <w:r w:rsidR="00CD10DF" w:rsidRPr="00F50023">
              <w:rPr>
                <w:rFonts w:eastAsia="Calibri" w:cstheme="minorHAnsi"/>
                <w:i/>
                <w:iCs/>
              </w:rPr>
              <w:t>idis</w:t>
            </w:r>
          </w:p>
        </w:tc>
        <w:tc>
          <w:tcPr>
            <w:tcW w:w="0" w:type="auto"/>
            <w:vMerge w:val="restart"/>
            <w:vAlign w:val="center"/>
          </w:tcPr>
          <w:p w14:paraId="7267152A" w14:textId="308904C2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>LB1-5</w:t>
            </w:r>
          </w:p>
        </w:tc>
        <w:tc>
          <w:tcPr>
            <w:tcW w:w="0" w:type="auto"/>
            <w:vAlign w:val="center"/>
          </w:tcPr>
          <w:p w14:paraId="77A3D0A9" w14:textId="5FB40139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>+++</w:t>
            </w:r>
          </w:p>
        </w:tc>
        <w:tc>
          <w:tcPr>
            <w:tcW w:w="0" w:type="auto"/>
            <w:vAlign w:val="center"/>
          </w:tcPr>
          <w:p w14:paraId="6288CC84" w14:textId="2E6898C8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  <w:vertAlign w:val="subscript"/>
              </w:rPr>
            </w:pPr>
            <w:r w:rsidRPr="00F50023">
              <w:rPr>
                <w:rFonts w:eastAsia="Calibri" w:cstheme="minorHAnsi"/>
              </w:rPr>
              <w:t xml:space="preserve">Strong </w:t>
            </w:r>
            <w:r w:rsidR="005E3DF0" w:rsidRPr="00F50023">
              <w:rPr>
                <w:rFonts w:eastAsia="Calibri" w:cstheme="minorHAnsi"/>
              </w:rPr>
              <w:t>≈ 5mm</w:t>
            </w:r>
          </w:p>
        </w:tc>
      </w:tr>
      <w:tr w:rsidR="00392FCA" w:rsidRPr="00F50023" w14:paraId="6209A585" w14:textId="77777777" w:rsidTr="001A52A2">
        <w:trPr>
          <w:jc w:val="center"/>
        </w:trPr>
        <w:tc>
          <w:tcPr>
            <w:tcW w:w="0" w:type="auto"/>
            <w:vAlign w:val="center"/>
          </w:tcPr>
          <w:p w14:paraId="62C9AE8C" w14:textId="58CC03C6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  <w:i/>
                <w:iCs/>
              </w:rPr>
            </w:pPr>
            <w:r w:rsidRPr="00F50023">
              <w:rPr>
                <w:rFonts w:eastAsia="Calibri" w:cstheme="minorHAnsi"/>
                <w:i/>
                <w:iCs/>
              </w:rPr>
              <w:t>Staphylococcus aureus</w:t>
            </w:r>
          </w:p>
        </w:tc>
        <w:tc>
          <w:tcPr>
            <w:tcW w:w="0" w:type="auto"/>
            <w:vMerge/>
            <w:vAlign w:val="center"/>
          </w:tcPr>
          <w:p w14:paraId="6E3A2106" w14:textId="77777777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0" w:type="auto"/>
            <w:vAlign w:val="center"/>
          </w:tcPr>
          <w:p w14:paraId="4711E029" w14:textId="340C21FB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>+++</w:t>
            </w:r>
          </w:p>
        </w:tc>
        <w:tc>
          <w:tcPr>
            <w:tcW w:w="0" w:type="auto"/>
            <w:vAlign w:val="center"/>
          </w:tcPr>
          <w:p w14:paraId="13D15DD6" w14:textId="4E5B723F" w:rsidR="00392FCA" w:rsidRPr="00F50023" w:rsidRDefault="005E3DF0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>Strong ≈ 5mm</w:t>
            </w:r>
          </w:p>
        </w:tc>
      </w:tr>
      <w:tr w:rsidR="00C62489" w:rsidRPr="00F50023" w14:paraId="7AF106C0" w14:textId="77777777" w:rsidTr="001A52A2">
        <w:trPr>
          <w:trHeight w:val="296"/>
          <w:jc w:val="center"/>
        </w:trPr>
        <w:tc>
          <w:tcPr>
            <w:tcW w:w="0" w:type="auto"/>
            <w:vAlign w:val="center"/>
          </w:tcPr>
          <w:p w14:paraId="271FC3CC" w14:textId="4B701449" w:rsidR="00C62489" w:rsidRPr="00F50023" w:rsidRDefault="00C62489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  <w:i/>
                <w:iCs/>
              </w:rPr>
            </w:pPr>
            <w:r w:rsidRPr="00F50023">
              <w:rPr>
                <w:rFonts w:eastAsia="Calibri" w:cstheme="minorHAnsi"/>
                <w:i/>
                <w:iCs/>
              </w:rPr>
              <w:t>Pseudomonas aeruginosa</w:t>
            </w:r>
          </w:p>
        </w:tc>
        <w:tc>
          <w:tcPr>
            <w:tcW w:w="0" w:type="auto"/>
            <w:vMerge/>
            <w:vAlign w:val="center"/>
          </w:tcPr>
          <w:p w14:paraId="08A732D8" w14:textId="77777777" w:rsidR="00C62489" w:rsidRPr="00F50023" w:rsidRDefault="00C62489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0" w:type="auto"/>
            <w:vAlign w:val="center"/>
          </w:tcPr>
          <w:p w14:paraId="115631C2" w14:textId="35FF2139" w:rsidR="00C62489" w:rsidRPr="00F50023" w:rsidRDefault="00C62489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>++</w:t>
            </w:r>
          </w:p>
        </w:tc>
        <w:tc>
          <w:tcPr>
            <w:tcW w:w="0" w:type="auto"/>
            <w:vAlign w:val="center"/>
          </w:tcPr>
          <w:p w14:paraId="32BF962D" w14:textId="2C80E2A0" w:rsidR="00C62489" w:rsidRPr="00F50023" w:rsidRDefault="00C62489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>Moderate ≈ 3mm</w:t>
            </w:r>
          </w:p>
        </w:tc>
      </w:tr>
      <w:tr w:rsidR="00392FCA" w:rsidRPr="00F50023" w14:paraId="6BEF5DDC" w14:textId="77777777" w:rsidTr="001A52A2">
        <w:trPr>
          <w:jc w:val="center"/>
        </w:trPr>
        <w:tc>
          <w:tcPr>
            <w:tcW w:w="0" w:type="auto"/>
            <w:vAlign w:val="center"/>
          </w:tcPr>
          <w:p w14:paraId="11450986" w14:textId="035DE4FF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  <w:i/>
                <w:iCs/>
              </w:rPr>
            </w:pPr>
            <w:r w:rsidRPr="00F50023">
              <w:rPr>
                <w:rFonts w:eastAsia="Calibri" w:cstheme="minorHAnsi"/>
                <w:i/>
                <w:iCs/>
              </w:rPr>
              <w:t>E. coli</w:t>
            </w:r>
          </w:p>
        </w:tc>
        <w:tc>
          <w:tcPr>
            <w:tcW w:w="0" w:type="auto"/>
            <w:vMerge/>
            <w:vAlign w:val="center"/>
          </w:tcPr>
          <w:p w14:paraId="208B24FC" w14:textId="77777777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0" w:type="auto"/>
            <w:vAlign w:val="center"/>
          </w:tcPr>
          <w:p w14:paraId="1516A015" w14:textId="01FC8AF4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2007F283" w14:textId="5E229924" w:rsidR="00392FCA" w:rsidRPr="00F50023" w:rsidRDefault="00392FCA" w:rsidP="001A52A2">
            <w:pPr>
              <w:autoSpaceDE w:val="0"/>
              <w:autoSpaceDN w:val="0"/>
              <w:adjustRightInd w:val="0"/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F50023">
              <w:rPr>
                <w:rFonts w:eastAsia="Calibri" w:cstheme="minorHAnsi"/>
              </w:rPr>
              <w:t>No activity</w:t>
            </w:r>
          </w:p>
        </w:tc>
      </w:tr>
    </w:tbl>
    <w:p w14:paraId="5A51D652" w14:textId="77777777" w:rsidR="0018748D" w:rsidRPr="00F50023" w:rsidRDefault="0018748D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</w:rPr>
      </w:pPr>
    </w:p>
    <w:p w14:paraId="18B94648" w14:textId="48692225" w:rsidR="00797DC1" w:rsidRPr="00F50023" w:rsidRDefault="00D92216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</w:rPr>
      </w:pPr>
      <w:r w:rsidRPr="00F50023">
        <w:rPr>
          <w:rFonts w:eastAsia="Calibri" w:cstheme="minorHAnsi"/>
        </w:rPr>
        <w:t>However</w:t>
      </w:r>
      <w:r w:rsidR="00CD10DF" w:rsidRPr="00F50023">
        <w:rPr>
          <w:rFonts w:eastAsia="Calibri" w:cstheme="minorHAnsi"/>
        </w:rPr>
        <w:t>,</w:t>
      </w:r>
      <w:r w:rsidR="00F00CF4" w:rsidRPr="00F50023">
        <w:rPr>
          <w:rFonts w:eastAsia="Calibri" w:cstheme="minorHAnsi"/>
        </w:rPr>
        <w:t xml:space="preserve"> the </w:t>
      </w:r>
      <w:r w:rsidRPr="00F50023">
        <w:rPr>
          <w:rFonts w:eastAsia="Calibri" w:cstheme="minorHAnsi"/>
        </w:rPr>
        <w:t xml:space="preserve">results obtained in Table2 agreed with the </w:t>
      </w:r>
      <w:r w:rsidR="00E427B6" w:rsidRPr="00F50023">
        <w:rPr>
          <w:rFonts w:eastAsia="Calibri" w:cstheme="minorHAnsi"/>
        </w:rPr>
        <w:t xml:space="preserve">results obtained by </w:t>
      </w:r>
      <w:r w:rsidR="00A12223" w:rsidRPr="00F50023">
        <w:rPr>
          <w:rFonts w:eastAsia="Calibri" w:cstheme="minorHAnsi"/>
        </w:rPr>
        <w:t>(</w:t>
      </w:r>
      <w:r w:rsidR="00A12223" w:rsidRPr="00F50023">
        <w:rPr>
          <w:rFonts w:cstheme="minorHAnsi"/>
        </w:rPr>
        <w:t>Le</w:t>
      </w:r>
      <w:r w:rsidR="00A12223" w:rsidRPr="00F50023">
        <w:rPr>
          <w:rFonts w:eastAsia="Calibri" w:cstheme="minorHAnsi"/>
        </w:rPr>
        <w:t xml:space="preserve"> </w:t>
      </w:r>
      <w:r w:rsidR="00A12223" w:rsidRPr="00F50023">
        <w:rPr>
          <w:rFonts w:eastAsia="Calibri" w:cstheme="minorHAnsi"/>
          <w:i/>
          <w:iCs/>
        </w:rPr>
        <w:t xml:space="preserve">et </w:t>
      </w:r>
      <w:proofErr w:type="gramStart"/>
      <w:r w:rsidR="00A12223" w:rsidRPr="00F50023">
        <w:rPr>
          <w:rFonts w:eastAsia="Calibri" w:cstheme="minorHAnsi"/>
          <w:i/>
          <w:iCs/>
        </w:rPr>
        <w:t>al</w:t>
      </w:r>
      <w:r w:rsidR="00A12223" w:rsidRPr="00F50023">
        <w:rPr>
          <w:rFonts w:eastAsia="Calibri" w:cstheme="minorHAnsi"/>
        </w:rPr>
        <w:t xml:space="preserve"> .</w:t>
      </w:r>
      <w:proofErr w:type="gramEnd"/>
      <w:r w:rsidR="00A12223" w:rsidRPr="00F50023">
        <w:rPr>
          <w:rFonts w:eastAsia="Calibri" w:cstheme="minorHAnsi"/>
        </w:rPr>
        <w:t>, 2019</w:t>
      </w:r>
      <w:r w:rsidR="00F00CF4" w:rsidRPr="00F50023">
        <w:rPr>
          <w:rFonts w:eastAsia="Calibri" w:cstheme="minorHAnsi"/>
        </w:rPr>
        <w:t xml:space="preserve">; Lei </w:t>
      </w:r>
      <w:r w:rsidR="00F00CF4" w:rsidRPr="00F50023">
        <w:rPr>
          <w:rFonts w:eastAsia="Calibri" w:cstheme="minorHAnsi"/>
          <w:i/>
          <w:iCs/>
        </w:rPr>
        <w:t>et al</w:t>
      </w:r>
      <w:r w:rsidR="00F00CF4" w:rsidRPr="00F50023">
        <w:rPr>
          <w:rFonts w:eastAsia="Calibri" w:cstheme="minorHAnsi"/>
        </w:rPr>
        <w:t xml:space="preserve"> ., 2020;</w:t>
      </w:r>
      <w:r w:rsidR="00CD10DF" w:rsidRPr="00F50023">
        <w:rPr>
          <w:rFonts w:eastAsia="Calibri" w:cstheme="minorHAnsi"/>
        </w:rPr>
        <w:t xml:space="preserve"> </w:t>
      </w:r>
      <w:r w:rsidR="00797DC1" w:rsidRPr="00F50023">
        <w:rPr>
          <w:rFonts w:eastAsia="Calibri" w:cstheme="minorHAnsi"/>
        </w:rPr>
        <w:t xml:space="preserve">Hassan </w:t>
      </w:r>
      <w:r w:rsidR="00797DC1" w:rsidRPr="00F50023">
        <w:rPr>
          <w:rFonts w:eastAsia="Calibri" w:cstheme="minorHAnsi"/>
          <w:i/>
          <w:iCs/>
        </w:rPr>
        <w:t>et al</w:t>
      </w:r>
      <w:r w:rsidR="00797DC1" w:rsidRPr="00F50023">
        <w:rPr>
          <w:rFonts w:eastAsia="Calibri" w:cstheme="minorHAnsi"/>
        </w:rPr>
        <w:t xml:space="preserve"> ., 2020</w:t>
      </w:r>
      <w:r w:rsidR="00A12223" w:rsidRPr="00F50023">
        <w:rPr>
          <w:rFonts w:eastAsia="Calibri" w:cstheme="minorHAnsi"/>
        </w:rPr>
        <w:t>)</w:t>
      </w:r>
      <w:r w:rsidR="00073CF9" w:rsidRPr="00F50023">
        <w:rPr>
          <w:rFonts w:eastAsia="Calibri" w:cstheme="minorHAnsi"/>
        </w:rPr>
        <w:t xml:space="preserve"> </w:t>
      </w:r>
      <w:r w:rsidR="00797DC1" w:rsidRPr="00F50023">
        <w:rPr>
          <w:rFonts w:eastAsia="Calibri" w:cstheme="minorHAnsi"/>
        </w:rPr>
        <w:t xml:space="preserve">where they indicated the </w:t>
      </w:r>
      <w:bookmarkStart w:id="17" w:name="_Hlk86003029"/>
      <w:r w:rsidR="006D0E4B" w:rsidRPr="00F50023">
        <w:rPr>
          <w:rFonts w:eastAsia="Calibri" w:cstheme="minorHAnsi"/>
        </w:rPr>
        <w:t>antibacterial</w:t>
      </w:r>
      <w:r w:rsidR="00797DC1" w:rsidRPr="00F50023">
        <w:rPr>
          <w:rFonts w:eastAsia="Calibri" w:cstheme="minorHAnsi"/>
        </w:rPr>
        <w:t xml:space="preserve"> </w:t>
      </w:r>
      <w:bookmarkEnd w:id="17"/>
      <w:r w:rsidR="00797DC1" w:rsidRPr="00F50023">
        <w:rPr>
          <w:rFonts w:eastAsia="Calibri" w:cstheme="minorHAnsi"/>
        </w:rPr>
        <w:t xml:space="preserve">activity of the Bacteriocin produced from their isolates as an </w:t>
      </w:r>
      <w:r w:rsidR="006D0E4B" w:rsidRPr="00F50023">
        <w:rPr>
          <w:rFonts w:eastAsia="Calibri" w:cstheme="minorHAnsi"/>
        </w:rPr>
        <w:t xml:space="preserve">antibacterial </w:t>
      </w:r>
      <w:r w:rsidR="00797DC1" w:rsidRPr="00F50023">
        <w:rPr>
          <w:rFonts w:eastAsia="Calibri" w:cstheme="minorHAnsi"/>
        </w:rPr>
        <w:t xml:space="preserve">agent. The same was counted with the isolates of the present study; where they showed no activity against </w:t>
      </w:r>
      <w:r w:rsidR="00797DC1" w:rsidRPr="00F50023">
        <w:rPr>
          <w:rFonts w:eastAsia="Calibri" w:cstheme="minorHAnsi"/>
          <w:i/>
          <w:iCs/>
        </w:rPr>
        <w:t>E. coli</w:t>
      </w:r>
      <w:r w:rsidR="00797DC1" w:rsidRPr="00F50023">
        <w:rPr>
          <w:rFonts w:eastAsia="Calibri" w:cstheme="minorHAnsi"/>
        </w:rPr>
        <w:t xml:space="preserve"> since the latter is a bacteriocin producer by itself according to (</w:t>
      </w:r>
      <w:proofErr w:type="spellStart"/>
      <w:r w:rsidR="00797DC1" w:rsidRPr="00F50023">
        <w:rPr>
          <w:rFonts w:eastAsia="Calibri" w:cstheme="minorHAnsi"/>
        </w:rPr>
        <w:t>Refay</w:t>
      </w:r>
      <w:proofErr w:type="spellEnd"/>
      <w:r w:rsidR="00797DC1" w:rsidRPr="00F50023">
        <w:rPr>
          <w:rFonts w:eastAsia="Calibri" w:cstheme="minorHAnsi"/>
        </w:rPr>
        <w:t xml:space="preserve"> </w:t>
      </w:r>
      <w:r w:rsidR="00797DC1" w:rsidRPr="00F50023">
        <w:rPr>
          <w:rFonts w:eastAsia="Calibri" w:cstheme="minorHAnsi"/>
          <w:i/>
          <w:iCs/>
        </w:rPr>
        <w:t xml:space="preserve">et </w:t>
      </w:r>
      <w:proofErr w:type="gramStart"/>
      <w:r w:rsidR="00797DC1" w:rsidRPr="00F50023">
        <w:rPr>
          <w:rFonts w:eastAsia="Calibri" w:cstheme="minorHAnsi"/>
          <w:i/>
          <w:iCs/>
        </w:rPr>
        <w:t>al</w:t>
      </w:r>
      <w:r w:rsidR="00797DC1" w:rsidRPr="00F50023">
        <w:rPr>
          <w:rFonts w:eastAsia="Calibri" w:cstheme="minorHAnsi"/>
        </w:rPr>
        <w:t xml:space="preserve"> .</w:t>
      </w:r>
      <w:proofErr w:type="gramEnd"/>
      <w:r w:rsidR="00797DC1" w:rsidRPr="00F50023">
        <w:rPr>
          <w:rFonts w:eastAsia="Calibri" w:cstheme="minorHAnsi"/>
        </w:rPr>
        <w:t xml:space="preserve">,2020).  </w:t>
      </w:r>
    </w:p>
    <w:p w14:paraId="16C9F7EC" w14:textId="77777777" w:rsidR="00797DC1" w:rsidRPr="00F50023" w:rsidRDefault="00797DC1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eastAsia="Calibri" w:cstheme="minorHAnsi"/>
        </w:rPr>
      </w:pPr>
      <w:r w:rsidRPr="00F50023">
        <w:rPr>
          <w:rFonts w:eastAsia="Calibri" w:cstheme="minorHAnsi"/>
        </w:rPr>
        <w:t xml:space="preserve">Consequently, the five isolates were investigated by molecular means and genomic DNA was extracted and amplified with PCR using two universal primers and the products were analyzed using 1.5% agarose gel electrophoresis and results of 16S rRNA gene amplification showed a DNA fragment with the expected length of (1350 bp) per sequence. The same result was obtained by (Saeed </w:t>
      </w:r>
      <w:r w:rsidRPr="00F50023">
        <w:rPr>
          <w:rFonts w:eastAsia="Calibri" w:cstheme="minorHAnsi"/>
          <w:i/>
          <w:iCs/>
        </w:rPr>
        <w:t>et al</w:t>
      </w:r>
      <w:r w:rsidRPr="00F50023">
        <w:rPr>
          <w:rFonts w:eastAsia="Calibri" w:cstheme="minorHAnsi"/>
        </w:rPr>
        <w:t xml:space="preserve"> 2020) who isolated the same bacteria from goat raw milk in </w:t>
      </w:r>
      <w:proofErr w:type="spellStart"/>
      <w:r w:rsidRPr="00F50023">
        <w:rPr>
          <w:rFonts w:eastAsia="Calibri" w:cstheme="minorHAnsi"/>
        </w:rPr>
        <w:t>Basrah</w:t>
      </w:r>
      <w:proofErr w:type="spellEnd"/>
      <w:r w:rsidRPr="00F50023">
        <w:rPr>
          <w:rFonts w:eastAsia="Calibri" w:cstheme="minorHAnsi"/>
        </w:rPr>
        <w:t xml:space="preserve">/Iraq (Saeed </w:t>
      </w:r>
      <w:r w:rsidRPr="00F50023">
        <w:rPr>
          <w:rFonts w:eastAsia="Calibri" w:cstheme="minorHAnsi"/>
          <w:i/>
          <w:iCs/>
        </w:rPr>
        <w:t>et al</w:t>
      </w:r>
      <w:r w:rsidRPr="00F50023">
        <w:rPr>
          <w:rFonts w:eastAsia="Calibri" w:cstheme="minorHAnsi"/>
        </w:rPr>
        <w:t xml:space="preserve"> 2020).</w:t>
      </w:r>
    </w:p>
    <w:p w14:paraId="61446A73" w14:textId="5D38E250" w:rsidR="0077687E" w:rsidRPr="00F50023" w:rsidRDefault="00797DC1" w:rsidP="001A52A2">
      <w:pPr>
        <w:autoSpaceDE w:val="0"/>
        <w:autoSpaceDN w:val="0"/>
        <w:adjustRightInd w:val="0"/>
        <w:spacing w:after="0" w:line="276" w:lineRule="auto"/>
        <w:ind w:left="142" w:right="146"/>
        <w:jc w:val="center"/>
        <w:rPr>
          <w:rFonts w:cstheme="minorHAnsi"/>
        </w:rPr>
      </w:pPr>
      <w:r w:rsidRPr="00F50023">
        <w:rPr>
          <w:rFonts w:eastAsia="Calibri" w:cstheme="minorHAnsi"/>
        </w:rPr>
        <w:t xml:space="preserve">Accordingly, the results of sequencing and phylogenetic analysis showed that the five </w:t>
      </w:r>
      <w:r w:rsidRPr="00F50023">
        <w:rPr>
          <w:rFonts w:eastAsia="Calibri" w:cstheme="minorHAnsi"/>
          <w:i/>
          <w:iCs/>
        </w:rPr>
        <w:t>Lactobacillus</w:t>
      </w:r>
      <w:r w:rsidRPr="00F50023">
        <w:rPr>
          <w:rFonts w:eastAsia="Calibri" w:cstheme="minorHAnsi"/>
        </w:rPr>
        <w:t xml:space="preserve"> isolates had about 99 % homology with identified </w:t>
      </w:r>
      <w:proofErr w:type="spellStart"/>
      <w:r w:rsidRPr="00F50023">
        <w:rPr>
          <w:rFonts w:eastAsia="Calibri" w:cstheme="minorHAnsi"/>
          <w:i/>
          <w:iCs/>
        </w:rPr>
        <w:t>Lactiplantibacillus</w:t>
      </w:r>
      <w:proofErr w:type="spellEnd"/>
      <w:r w:rsidRPr="00F50023">
        <w:rPr>
          <w:rFonts w:eastAsia="Calibri" w:cstheme="minorHAnsi"/>
        </w:rPr>
        <w:t xml:space="preserve"> </w:t>
      </w:r>
      <w:r w:rsidRPr="00F50023">
        <w:rPr>
          <w:rFonts w:eastAsia="Calibri" w:cstheme="minorHAnsi"/>
          <w:i/>
          <w:iCs/>
        </w:rPr>
        <w:t>plantarum</w:t>
      </w:r>
      <w:r w:rsidRPr="00F50023">
        <w:rPr>
          <w:rFonts w:eastAsia="Calibri" w:cstheme="minorHAnsi"/>
        </w:rPr>
        <w:t xml:space="preserve"> recorded in the GenBank database of NCBI. as shown in Figure (2) and (</w:t>
      </w:r>
      <w:proofErr w:type="gramStart"/>
      <w:r w:rsidRPr="00F50023">
        <w:rPr>
          <w:rFonts w:eastAsia="Calibri" w:cstheme="minorHAnsi"/>
        </w:rPr>
        <w:t>3 )</w:t>
      </w:r>
      <w:proofErr w:type="gramEnd"/>
      <w:r w:rsidR="0077687E" w:rsidRPr="00F50023">
        <w:rPr>
          <w:rFonts w:cstheme="minorHAnsi"/>
          <w:noProof/>
        </w:rPr>
        <w:drawing>
          <wp:inline distT="0" distB="0" distL="0" distR="0" wp14:anchorId="2BC7C46A" wp14:editId="35A42EC0">
            <wp:extent cx="5942487" cy="1615440"/>
            <wp:effectExtent l="76200" t="76200" r="134620" b="137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28"/>
                    <a:stretch/>
                  </pic:blipFill>
                  <pic:spPr bwMode="auto">
                    <a:xfrm>
                      <a:off x="0" y="0"/>
                      <a:ext cx="5945013" cy="16161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20658" w14:textId="0DAB7739" w:rsidR="009F2F72" w:rsidRPr="00F50023" w:rsidRDefault="008970CD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b/>
          <w:bCs/>
          <w:color w:val="000000"/>
        </w:rPr>
      </w:pPr>
      <w:r w:rsidRPr="00F50023">
        <w:rPr>
          <w:rFonts w:cstheme="minorHAnsi"/>
          <w:b/>
          <w:bCs/>
          <w:color w:val="000000"/>
        </w:rPr>
        <w:t xml:space="preserve">Figure 2: </w:t>
      </w:r>
      <w:bookmarkStart w:id="18" w:name="_Hlk80617846"/>
      <w:r w:rsidRPr="00F50023">
        <w:rPr>
          <w:rFonts w:cstheme="minorHAnsi"/>
          <w:b/>
          <w:bCs/>
          <w:color w:val="000000"/>
        </w:rPr>
        <w:t xml:space="preserve">16S rRNA partial gene sequence </w:t>
      </w:r>
      <w:bookmarkEnd w:id="18"/>
      <w:r w:rsidRPr="00F50023">
        <w:rPr>
          <w:rFonts w:cstheme="minorHAnsi"/>
          <w:b/>
          <w:bCs/>
          <w:color w:val="000000"/>
        </w:rPr>
        <w:t xml:space="preserve">of </w:t>
      </w:r>
      <w:r w:rsidR="00D73419" w:rsidRPr="00F50023">
        <w:rPr>
          <w:rFonts w:cstheme="minorHAnsi"/>
          <w:b/>
          <w:bCs/>
          <w:i/>
          <w:iCs/>
          <w:color w:val="000000"/>
        </w:rPr>
        <w:t>Lact</w:t>
      </w:r>
      <w:r w:rsidR="00C67DCC" w:rsidRPr="00F50023">
        <w:rPr>
          <w:rFonts w:cstheme="minorHAnsi"/>
          <w:b/>
          <w:bCs/>
          <w:i/>
          <w:iCs/>
          <w:color w:val="000000"/>
        </w:rPr>
        <w:t>o</w:t>
      </w:r>
      <w:r w:rsidR="00D73419" w:rsidRPr="00F50023">
        <w:rPr>
          <w:rFonts w:cstheme="minorHAnsi"/>
          <w:b/>
          <w:bCs/>
          <w:i/>
          <w:iCs/>
          <w:color w:val="000000"/>
        </w:rPr>
        <w:t>bacillus plantarum</w:t>
      </w:r>
      <w:r w:rsidR="00D73419" w:rsidRPr="00F50023">
        <w:rPr>
          <w:rFonts w:cstheme="minorHAnsi"/>
          <w:b/>
          <w:bCs/>
          <w:color w:val="000000"/>
        </w:rPr>
        <w:t xml:space="preserve"> WSAK1 (MZ156858.1) Iraq 2021</w:t>
      </w:r>
    </w:p>
    <w:p w14:paraId="514EC7F6" w14:textId="77777777" w:rsidR="008970CD" w:rsidRPr="00F50023" w:rsidRDefault="008970CD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  <w:rtl/>
        </w:rPr>
      </w:pPr>
    </w:p>
    <w:p w14:paraId="5D4228AB" w14:textId="4E1F2075" w:rsidR="009F2F72" w:rsidRPr="00F50023" w:rsidRDefault="009F2F7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  <w:rtl/>
        </w:rPr>
      </w:pPr>
    </w:p>
    <w:p w14:paraId="650BE74F" w14:textId="550BB2DB" w:rsidR="001B5E4F" w:rsidRPr="00F50023" w:rsidRDefault="0077687E" w:rsidP="001A52A2">
      <w:pPr>
        <w:spacing w:line="276" w:lineRule="auto"/>
        <w:ind w:left="142" w:right="146"/>
        <w:jc w:val="center"/>
        <w:rPr>
          <w:rFonts w:cstheme="minorHAnsi"/>
          <w:rtl/>
        </w:rPr>
      </w:pPr>
      <w:r w:rsidRPr="00F50023">
        <w:rPr>
          <w:rFonts w:eastAsia="Calibri" w:cstheme="minorHAnsi"/>
          <w:noProof/>
        </w:rPr>
        <w:drawing>
          <wp:inline distT="0" distB="0" distL="0" distR="0" wp14:anchorId="3CD96F9F" wp14:editId="6213A6C8">
            <wp:extent cx="2634615" cy="2346960"/>
            <wp:effectExtent l="76200" t="76200" r="127635" b="129540"/>
            <wp:docPr id="3" name="Picture 3" descr="E:\شغل نجوى\6-2021\New folder\وسن تسجيل وشجرة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شغل نجوى\6-2021\New folder\وسن تسجيل وشجرة\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552" cy="23575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BA90AD" w14:textId="77777777" w:rsidR="001B5E4F" w:rsidRPr="00F50023" w:rsidRDefault="001B5E4F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  <w:rtl/>
        </w:rPr>
      </w:pPr>
    </w:p>
    <w:p w14:paraId="39F8222F" w14:textId="05FAC5B1" w:rsidR="008970CD" w:rsidRPr="00F50023" w:rsidRDefault="008970CD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  <w:r w:rsidRPr="00F50023">
        <w:rPr>
          <w:rFonts w:cstheme="minorHAnsi"/>
          <w:b/>
          <w:bCs/>
          <w:color w:val="000000"/>
        </w:rPr>
        <w:t xml:space="preserve">Figure 3: phylogenetic tree showing the phylogenetic placement of </w:t>
      </w:r>
      <w:bookmarkStart w:id="19" w:name="_Hlk80618708"/>
      <w:proofErr w:type="spellStart"/>
      <w:r w:rsidRPr="00F50023">
        <w:rPr>
          <w:rFonts w:cstheme="minorHAnsi"/>
          <w:b/>
          <w:bCs/>
          <w:i/>
          <w:iCs/>
          <w:color w:val="000000"/>
        </w:rPr>
        <w:t>L</w:t>
      </w:r>
      <w:r w:rsidR="00BF0E5B" w:rsidRPr="00F50023">
        <w:rPr>
          <w:rFonts w:cstheme="minorHAnsi"/>
          <w:b/>
          <w:bCs/>
          <w:i/>
          <w:iCs/>
          <w:color w:val="000000"/>
        </w:rPr>
        <w:t>actiplanti</w:t>
      </w:r>
      <w:r w:rsidRPr="00F50023">
        <w:rPr>
          <w:rFonts w:cstheme="minorHAnsi"/>
          <w:b/>
          <w:bCs/>
          <w:i/>
          <w:iCs/>
          <w:color w:val="000000"/>
        </w:rPr>
        <w:t>b</w:t>
      </w:r>
      <w:r w:rsidR="00BF0E5B" w:rsidRPr="00F50023">
        <w:rPr>
          <w:rFonts w:cstheme="minorHAnsi"/>
          <w:b/>
          <w:bCs/>
          <w:i/>
          <w:iCs/>
          <w:color w:val="000000"/>
        </w:rPr>
        <w:t>acillus</w:t>
      </w:r>
      <w:proofErr w:type="spellEnd"/>
      <w:r w:rsidR="00BF0E5B" w:rsidRPr="00F50023">
        <w:rPr>
          <w:rFonts w:cstheme="minorHAnsi"/>
          <w:b/>
          <w:bCs/>
          <w:i/>
          <w:iCs/>
          <w:color w:val="000000"/>
        </w:rPr>
        <w:t xml:space="preserve"> </w:t>
      </w:r>
      <w:r w:rsidRPr="00F50023">
        <w:rPr>
          <w:rFonts w:cstheme="minorHAnsi"/>
          <w:b/>
          <w:bCs/>
          <w:i/>
          <w:iCs/>
          <w:color w:val="000000"/>
        </w:rPr>
        <w:t>plantarum</w:t>
      </w:r>
      <w:r w:rsidRPr="00F50023">
        <w:rPr>
          <w:rFonts w:cstheme="minorHAnsi"/>
          <w:b/>
          <w:bCs/>
          <w:color w:val="000000"/>
        </w:rPr>
        <w:t xml:space="preserve"> </w:t>
      </w:r>
      <w:r w:rsidR="00BF0E5B" w:rsidRPr="00F50023">
        <w:rPr>
          <w:rFonts w:cstheme="minorHAnsi"/>
          <w:b/>
          <w:bCs/>
          <w:color w:val="000000"/>
        </w:rPr>
        <w:t xml:space="preserve">WSAK1 </w:t>
      </w:r>
      <w:r w:rsidRPr="00F50023">
        <w:rPr>
          <w:rFonts w:cstheme="minorHAnsi"/>
          <w:b/>
          <w:bCs/>
          <w:color w:val="000000"/>
        </w:rPr>
        <w:t>(M</w:t>
      </w:r>
      <w:r w:rsidR="00BF0E5B" w:rsidRPr="00F50023">
        <w:rPr>
          <w:rFonts w:cstheme="minorHAnsi"/>
          <w:b/>
          <w:bCs/>
          <w:color w:val="000000"/>
        </w:rPr>
        <w:t>Z156858.1</w:t>
      </w:r>
      <w:r w:rsidRPr="00F50023">
        <w:rPr>
          <w:rFonts w:cstheme="minorHAnsi"/>
          <w:b/>
          <w:bCs/>
          <w:color w:val="000000"/>
        </w:rPr>
        <w:t xml:space="preserve">) </w:t>
      </w:r>
      <w:r w:rsidR="00BF0E5B" w:rsidRPr="00F50023">
        <w:rPr>
          <w:rFonts w:cstheme="minorHAnsi"/>
          <w:b/>
          <w:bCs/>
          <w:color w:val="000000"/>
        </w:rPr>
        <w:t>Iraq</w:t>
      </w:r>
      <w:r w:rsidRPr="00F50023">
        <w:rPr>
          <w:rFonts w:cstheme="minorHAnsi"/>
          <w:b/>
          <w:bCs/>
          <w:color w:val="000000"/>
        </w:rPr>
        <w:t xml:space="preserve"> 20</w:t>
      </w:r>
      <w:r w:rsidR="00BF0E5B" w:rsidRPr="00F50023">
        <w:rPr>
          <w:rFonts w:cstheme="minorHAnsi"/>
          <w:b/>
          <w:bCs/>
          <w:color w:val="000000"/>
        </w:rPr>
        <w:t>21</w:t>
      </w:r>
      <w:bookmarkEnd w:id="19"/>
      <w:r w:rsidRPr="00F50023">
        <w:rPr>
          <w:rFonts w:cstheme="minorHAnsi"/>
          <w:b/>
          <w:bCs/>
          <w:color w:val="000000"/>
        </w:rPr>
        <w:t xml:space="preserve"> as inferred by the neighbor-joining</w:t>
      </w:r>
      <w:r w:rsidR="00BF0E5B" w:rsidRPr="00F50023">
        <w:rPr>
          <w:rFonts w:cstheme="minorHAnsi"/>
          <w:b/>
          <w:bCs/>
          <w:color w:val="000000"/>
        </w:rPr>
        <w:t xml:space="preserve"> tree </w:t>
      </w:r>
      <w:r w:rsidRPr="00F50023">
        <w:rPr>
          <w:rFonts w:cstheme="minorHAnsi"/>
          <w:b/>
          <w:bCs/>
          <w:color w:val="000000"/>
        </w:rPr>
        <w:t xml:space="preserve">method based on </w:t>
      </w:r>
      <w:r w:rsidR="00BF0E5B" w:rsidRPr="00F50023">
        <w:rPr>
          <w:rFonts w:cstheme="minorHAnsi"/>
          <w:b/>
          <w:bCs/>
          <w:color w:val="000000"/>
        </w:rPr>
        <w:t>16S rRNA partial gene sequence</w:t>
      </w:r>
      <w:r w:rsidRPr="00F50023">
        <w:rPr>
          <w:rFonts w:cstheme="minorHAnsi"/>
          <w:b/>
          <w:bCs/>
          <w:color w:val="000000"/>
        </w:rPr>
        <w:t xml:space="preserve"> analyses</w:t>
      </w:r>
      <w:r w:rsidRPr="00F50023">
        <w:rPr>
          <w:rFonts w:cstheme="minorHAnsi"/>
          <w:color w:val="000000"/>
        </w:rPr>
        <w:t xml:space="preserve">. </w:t>
      </w:r>
    </w:p>
    <w:p w14:paraId="007EDD5D" w14:textId="1DFEE5E5" w:rsidR="00476882" w:rsidRPr="00F50023" w:rsidRDefault="0047688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35026B25" w14:textId="1293D3C8" w:rsidR="000A1BCB" w:rsidRPr="00F50023" w:rsidRDefault="0047688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  <w:r w:rsidRPr="00F50023">
        <w:rPr>
          <w:rFonts w:cstheme="minorHAnsi"/>
          <w:color w:val="000000"/>
        </w:rPr>
        <w:t xml:space="preserve">However, the strains showed similarity with other strains from </w:t>
      </w:r>
      <w:proofErr w:type="gramStart"/>
      <w:r w:rsidR="00797DC1" w:rsidRPr="00F50023">
        <w:rPr>
          <w:rFonts w:cstheme="minorHAnsi"/>
          <w:color w:val="000000"/>
        </w:rPr>
        <w:t xml:space="preserve">some </w:t>
      </w:r>
      <w:r w:rsidRPr="00F50023">
        <w:rPr>
          <w:rFonts w:cstheme="minorHAnsi"/>
          <w:color w:val="000000"/>
        </w:rPr>
        <w:t xml:space="preserve"> different</w:t>
      </w:r>
      <w:proofErr w:type="gramEnd"/>
      <w:r w:rsidRPr="00F50023">
        <w:rPr>
          <w:rFonts w:cstheme="minorHAnsi"/>
          <w:color w:val="000000"/>
        </w:rPr>
        <w:t xml:space="preserve"> countries across the world listed in NCBI </w:t>
      </w:r>
      <w:bookmarkStart w:id="20" w:name="_Hlk85808056"/>
      <w:r w:rsidRPr="00F50023">
        <w:rPr>
          <w:rFonts w:cstheme="minorHAnsi"/>
          <w:color w:val="000000"/>
        </w:rPr>
        <w:t xml:space="preserve">as shown in </w:t>
      </w:r>
      <w:bookmarkEnd w:id="20"/>
      <w:r w:rsidRPr="00F50023">
        <w:rPr>
          <w:rFonts w:cstheme="minorHAnsi"/>
          <w:color w:val="000000"/>
        </w:rPr>
        <w:t xml:space="preserve">Table </w:t>
      </w:r>
      <w:r w:rsidR="00B679FE" w:rsidRPr="00F50023">
        <w:rPr>
          <w:rFonts w:cstheme="minorHAnsi"/>
          <w:color w:val="000000"/>
          <w:rtl/>
        </w:rPr>
        <w:t>3</w:t>
      </w:r>
    </w:p>
    <w:p w14:paraId="112BA868" w14:textId="52E847F7" w:rsidR="00F015E8" w:rsidRPr="00F50023" w:rsidRDefault="00F015E8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341DB2B0" w14:textId="2B766E44" w:rsidR="00F015E8" w:rsidRPr="00F50023" w:rsidRDefault="00F015E8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b/>
          <w:bCs/>
          <w:color w:val="000000"/>
        </w:rPr>
      </w:pPr>
      <w:r w:rsidRPr="00F50023">
        <w:rPr>
          <w:rFonts w:cstheme="minorHAnsi"/>
          <w:b/>
          <w:bCs/>
          <w:color w:val="000000"/>
        </w:rPr>
        <w:t xml:space="preserve">Table </w:t>
      </w:r>
      <w:r w:rsidR="00B679FE" w:rsidRPr="00F50023">
        <w:rPr>
          <w:rFonts w:cstheme="minorHAnsi"/>
          <w:b/>
          <w:bCs/>
          <w:color w:val="000000"/>
        </w:rPr>
        <w:t>3</w:t>
      </w:r>
      <w:r w:rsidRPr="00F50023">
        <w:rPr>
          <w:rFonts w:cstheme="minorHAnsi"/>
          <w:b/>
          <w:bCs/>
          <w:color w:val="000000"/>
        </w:rPr>
        <w:t>: The identification and homology results of</w:t>
      </w:r>
      <w:r w:rsidR="00D73419" w:rsidRPr="00F50023">
        <w:rPr>
          <w:rFonts w:cstheme="minorHAnsi"/>
          <w:b/>
          <w:bCs/>
          <w:color w:val="000000"/>
        </w:rPr>
        <w:t xml:space="preserve"> five isolates of </w:t>
      </w:r>
      <w:proofErr w:type="spellStart"/>
      <w:r w:rsidR="00D73419" w:rsidRPr="00F50023">
        <w:rPr>
          <w:rFonts w:cstheme="minorHAnsi"/>
          <w:b/>
          <w:bCs/>
          <w:color w:val="000000"/>
        </w:rPr>
        <w:t>Lactiplantibacillus</w:t>
      </w:r>
      <w:proofErr w:type="spellEnd"/>
      <w:r w:rsidR="00D73419" w:rsidRPr="00F50023">
        <w:rPr>
          <w:rFonts w:cstheme="minorHAnsi"/>
          <w:b/>
          <w:bCs/>
          <w:color w:val="000000"/>
        </w:rPr>
        <w:t xml:space="preserve"> plantarum by 16S rRNA partial gene sequence</w:t>
      </w:r>
    </w:p>
    <w:p w14:paraId="4A70148A" w14:textId="234DF179" w:rsidR="001B5E4F" w:rsidRPr="00F50023" w:rsidRDefault="001B5E4F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tbl>
      <w:tblPr>
        <w:tblStyle w:val="TableGrid1"/>
        <w:tblpPr w:leftFromText="180" w:rightFromText="180" w:vertAnchor="text" w:horzAnchor="margin" w:tblpXSpec="center" w:tblpY="-224"/>
        <w:tblW w:w="0" w:type="auto"/>
        <w:tblLook w:val="04A0" w:firstRow="1" w:lastRow="0" w:firstColumn="1" w:lastColumn="0" w:noHBand="0" w:noVBand="1"/>
      </w:tblPr>
      <w:tblGrid>
        <w:gridCol w:w="511"/>
        <w:gridCol w:w="2074"/>
        <w:gridCol w:w="1814"/>
        <w:gridCol w:w="3082"/>
        <w:gridCol w:w="1699"/>
      </w:tblGrid>
      <w:tr w:rsidR="00F015E8" w:rsidRPr="001A52A2" w14:paraId="6DF77F95" w14:textId="77777777" w:rsidTr="001A52A2">
        <w:trPr>
          <w:trHeight w:val="41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FC8C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8591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Accession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526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Country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027E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84BF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Compatibility</w:t>
            </w:r>
          </w:p>
        </w:tc>
      </w:tr>
      <w:tr w:rsidR="001A52A2" w:rsidRPr="001A52A2" w14:paraId="56C4FEAA" w14:textId="77777777" w:rsidTr="001A52A2">
        <w:trPr>
          <w:trHeight w:val="41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7DA" w14:textId="77777777" w:rsidR="001A52A2" w:rsidRPr="001A52A2" w:rsidRDefault="001A52A2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2D7" w14:textId="77777777" w:rsidR="001A52A2" w:rsidRPr="001A52A2" w:rsidRDefault="001A52A2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A7C" w14:textId="77777777" w:rsidR="001A52A2" w:rsidRPr="001A52A2" w:rsidRDefault="001A52A2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EB7F" w14:textId="77777777" w:rsidR="001A52A2" w:rsidRPr="001A52A2" w:rsidRDefault="001A52A2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46AD" w14:textId="77777777" w:rsidR="001A52A2" w:rsidRPr="001A52A2" w:rsidRDefault="001A52A2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</w:tr>
      <w:tr w:rsidR="001A52A2" w:rsidRPr="001A52A2" w14:paraId="0AA35228" w14:textId="77777777" w:rsidTr="001A52A2">
        <w:trPr>
          <w:trHeight w:val="41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1D5" w14:textId="77777777" w:rsidR="001A52A2" w:rsidRPr="001A52A2" w:rsidRDefault="001A52A2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D7A5" w14:textId="77777777" w:rsidR="001A52A2" w:rsidRPr="001A52A2" w:rsidRDefault="001A52A2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B1B" w14:textId="77777777" w:rsidR="001A52A2" w:rsidRPr="001A52A2" w:rsidRDefault="001A52A2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F71" w14:textId="77777777" w:rsidR="001A52A2" w:rsidRPr="001A52A2" w:rsidRDefault="001A52A2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A94" w14:textId="77777777" w:rsidR="001A52A2" w:rsidRPr="001A52A2" w:rsidRDefault="001A52A2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</w:p>
        </w:tc>
      </w:tr>
      <w:tr w:rsidR="00F015E8" w:rsidRPr="001A52A2" w14:paraId="7DCBA688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5C0F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8B4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12" w:tgtFrame="lnkA3244VAP016" w:tooltip="Show report for MG822863.1" w:history="1">
              <w:r w:rsidRPr="001A52A2">
                <w:rPr>
                  <w:rFonts w:eastAsia="Calibri" w:cstheme="minorHAnsi"/>
                  <w:color w:val="0000FF"/>
                  <w:u w:val="single"/>
                </w:rPr>
                <w:t>MG822863.1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4F48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Algeria</w:t>
            </w:r>
          </w:p>
          <w:p w14:paraId="6EBB5858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1AFC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087E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72FCC44D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AAB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DF4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13" w:tgtFrame="lnkA32EP2A501N" w:tooltip="Show report for MT613640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MT613640.1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D73" w14:textId="69DE9037" w:rsidR="00F015E8" w:rsidRPr="001A52A2" w:rsidRDefault="00F015E8" w:rsidP="001A52A2">
            <w:pPr>
              <w:shd w:val="clear" w:color="auto" w:fill="FFFFFF"/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China</w:t>
            </w:r>
          </w:p>
          <w:p w14:paraId="2D504628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  <w:p w14:paraId="7BA03AE7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FF8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A745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250ACF2C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ADB0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328C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14" w:tgtFrame="lnkA32EP2A501N" w:tooltip="Show report for MT512169.1" w:history="1">
              <w:r w:rsidRPr="001A52A2">
                <w:rPr>
                  <w:rFonts w:eastAsia="Calibri" w:cstheme="minorHAnsi"/>
                  <w:color w:val="0000FF"/>
                  <w:u w:val="single"/>
                </w:rPr>
                <w:t>MT512169.1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F722" w14:textId="77777777" w:rsidR="00F015E8" w:rsidRPr="001A52A2" w:rsidRDefault="00F015E8" w:rsidP="001A52A2">
            <w:pPr>
              <w:shd w:val="clear" w:color="auto" w:fill="FFFFFF"/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 xml:space="preserve">China: Wuhan </w:t>
            </w:r>
          </w:p>
          <w:p w14:paraId="349B97C3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  <w:p w14:paraId="5019E776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89F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4B91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5C2BFA09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821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15DB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 ID: </w:t>
            </w:r>
            <w:hyperlink r:id="rId15" w:tgtFrame="lnkA32EP2A501N" w:tooltip="Show report for MW979597.1" w:history="1">
              <w:r w:rsidRPr="001A52A2">
                <w:rPr>
                  <w:rFonts w:eastAsia="Calibri" w:cstheme="minorHAnsi"/>
                  <w:color w:val="205493"/>
                  <w:u w:val="single"/>
                  <w:shd w:val="clear" w:color="auto" w:fill="FFFFFF"/>
                </w:rPr>
                <w:t>MW979597.1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516B" w14:textId="77777777" w:rsidR="00F015E8" w:rsidRPr="001A52A2" w:rsidRDefault="00F015E8" w:rsidP="001A52A2">
            <w:pPr>
              <w:shd w:val="clear" w:color="auto" w:fill="FFFFFF"/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China: Yunnan</w:t>
            </w:r>
          </w:p>
          <w:p w14:paraId="4B544E10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  <w:p w14:paraId="7C438DA1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672D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15C5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6D77E379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273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DD2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 ID: </w:t>
            </w:r>
            <w:hyperlink r:id="rId16" w:tgtFrame="lnkA32EP2A501N" w:tooltip="Show report for MW618110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MW618110.1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C66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Egypt</w:t>
            </w:r>
          </w:p>
          <w:p w14:paraId="6202F93D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E3E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546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0B939B40" w14:textId="77777777" w:rsidTr="001A52A2">
        <w:trPr>
          <w:trHeight w:val="2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904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332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17" w:tgtFrame="lnkA33HHR2C013" w:tooltip="Show report for MG754631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MG754631.1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5FB7" w14:textId="77777777" w:rsidR="00F015E8" w:rsidRPr="001A52A2" w:rsidRDefault="00F015E8" w:rsidP="001A52A2">
            <w:pPr>
              <w:shd w:val="clear" w:color="auto" w:fill="FFFFFF"/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 xml:space="preserve">China: Sichuan </w:t>
            </w:r>
          </w:p>
          <w:p w14:paraId="1523AE33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  <w:p w14:paraId="14DE8F48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7757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0CF3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1B0D63F6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8FA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788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 ID: </w:t>
            </w:r>
            <w:hyperlink r:id="rId18" w:tgtFrame="lnkA33HHR2C013" w:tooltip="Show report for MF348213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MF348213.1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6F01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Romania</w:t>
            </w:r>
          </w:p>
          <w:p w14:paraId="2D2F6A48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BCF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AE7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382A80E7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601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2B2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19" w:tgtFrame="lnkA33HHR2C013" w:tooltip="Show report for KR336551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KR336551.1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DAE2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Korea</w:t>
            </w:r>
          </w:p>
          <w:p w14:paraId="6172B903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8AD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0D7F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18F2F8AD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E77F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DB35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20" w:tgtFrame="lnkA33HHR2C013" w:tooltip="Show report for MN244500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MN244500.1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BEC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Pakistan</w:t>
            </w:r>
          </w:p>
          <w:p w14:paraId="6912A663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1303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4E9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21929CCE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A02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B4E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21" w:tgtFrame="lnkA33HHR2C013" w:tooltip="Show report for MK203818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MK203818.1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B3D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India</w:t>
            </w:r>
          </w:p>
          <w:p w14:paraId="3E169D13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BA8C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BC3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30BCA940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5312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90E9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22" w:tgtFrame="lnkA33HHR2C013" w:tooltip="Show report for MH899315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MH899315.1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1D67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Brazil</w:t>
            </w:r>
          </w:p>
          <w:p w14:paraId="374DBB7B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6F7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9DEE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625C5BE9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468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08C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23" w:tgtFrame="lnkA33HHR2C013" w:tooltip="Show report for MH734179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MH734179.1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01BC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Mexico</w:t>
            </w:r>
          </w:p>
          <w:p w14:paraId="77977232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D65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E74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5E4AF539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656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8CD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24" w:tgtFrame="lnkA33HHR2C013" w:tooltip="Show report for AB494717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AB494717.1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D14" w14:textId="5FBA50C0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South Korea</w:t>
            </w:r>
          </w:p>
          <w:p w14:paraId="452824BA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2F5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BD3F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4226EB7F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5A7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1BA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25" w:tgtFrame="lnkA350JAJN01N" w:tooltip="Show report for MF436193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MF436193.1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925E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Korea</w:t>
            </w:r>
          </w:p>
          <w:p w14:paraId="0C68D2CE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439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48B4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4C4E2465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3343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8029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26" w:tgtFrame="lnkA350JAJN01N" w:tooltip="Show report for HE646413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HE646413.1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12C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SERBIA</w:t>
            </w:r>
          </w:p>
          <w:p w14:paraId="6E2B7B60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C47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E092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6CEA9A18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AFC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CA7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27" w:tgtFrame="lnkA350JAJN01N" w:tooltip="Show report for AB510751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AB510751.1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53BF" w14:textId="5FABDFEC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Taiwan</w:t>
            </w:r>
          </w:p>
          <w:p w14:paraId="07539F41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46D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BD5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98%</w:t>
            </w:r>
          </w:p>
        </w:tc>
      </w:tr>
      <w:tr w:rsidR="00F015E8" w:rsidRPr="001A52A2" w14:paraId="15150BD4" w14:textId="77777777" w:rsidTr="001A52A2">
        <w:trPr>
          <w:trHeight w:val="33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8440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D12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28" w:tgtFrame="lnkA36CVJ8G013" w:tooltip="Show report for MH392866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MH392866.1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BB9" w14:textId="4AEA49B4" w:rsidR="00F015E8" w:rsidRPr="001A52A2" w:rsidRDefault="00F015E8" w:rsidP="001A52A2">
            <w:pPr>
              <w:shd w:val="clear" w:color="auto" w:fill="FFFFFF"/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China:</w:t>
            </w:r>
          </w:p>
          <w:p w14:paraId="360223D1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  <w:p w14:paraId="0B24D7D4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DC2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E8BA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97%</w:t>
            </w:r>
          </w:p>
        </w:tc>
      </w:tr>
      <w:tr w:rsidR="00F015E8" w:rsidRPr="001A52A2" w14:paraId="4D4516A4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8FD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BDB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29" w:tgtFrame="lnkA36CVJ8G013" w:tooltip="Show report for MT163342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MT163342.1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AA9D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Malaysia</w:t>
            </w:r>
          </w:p>
          <w:p w14:paraId="2399451E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1F2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6C9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28D7F3E4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F34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EA0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30" w:tgtFrame="lnkA36CVJ8G013" w:tooltip="Show report for MZ099841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MZ099841.1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6C8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Algeria</w:t>
            </w:r>
          </w:p>
          <w:p w14:paraId="5641BB82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6CC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B185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  <w:tr w:rsidR="00F015E8" w:rsidRPr="001A52A2" w14:paraId="35A22F33" w14:textId="77777777" w:rsidTr="001A52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A9F" w14:textId="77777777" w:rsidR="00F015E8" w:rsidRPr="001A52A2" w:rsidRDefault="00F015E8" w:rsidP="001A52A2">
            <w:pPr>
              <w:numPr>
                <w:ilvl w:val="0"/>
                <w:numId w:val="1"/>
              </w:numPr>
              <w:spacing w:line="276" w:lineRule="auto"/>
              <w:ind w:left="142" w:right="146" w:firstLine="0"/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9D3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</w:rPr>
              <w:t>ID: </w:t>
            </w:r>
            <w:hyperlink r:id="rId31" w:tgtFrame="lnkA36CVJ8G013" w:tooltip="Show report for LC602041.1" w:history="1">
              <w:r w:rsidRPr="001A52A2">
                <w:rPr>
                  <w:rFonts w:eastAsia="Calibri" w:cstheme="minorHAnsi"/>
                  <w:color w:val="0071BC"/>
                  <w:u w:val="single"/>
                  <w:shd w:val="clear" w:color="auto" w:fill="FFFFFF"/>
                </w:rPr>
                <w:t>LC602041.1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B6E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  <w:r w:rsidRPr="001A52A2">
              <w:rPr>
                <w:rFonts w:eastAsia="Times New Roman" w:cstheme="minorHAnsi"/>
                <w:color w:val="000000"/>
              </w:rPr>
              <w:t>Japan</w:t>
            </w:r>
          </w:p>
          <w:p w14:paraId="634E0464" w14:textId="77777777" w:rsidR="00F015E8" w:rsidRPr="001A52A2" w:rsidRDefault="00F015E8" w:rsidP="001A52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2" w:right="146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A78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proofErr w:type="spellStart"/>
            <w:r w:rsidRPr="001A52A2">
              <w:rPr>
                <w:rFonts w:eastAsia="Calibri" w:cstheme="minorHAnsi"/>
              </w:rPr>
              <w:t>Lactiplantibacillus</w:t>
            </w:r>
            <w:proofErr w:type="spellEnd"/>
            <w:r w:rsidRPr="001A52A2">
              <w:rPr>
                <w:rFonts w:eastAsia="Calibri" w:cstheme="minorHAnsi"/>
              </w:rPr>
              <w:t xml:space="preserve"> plantarum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4C7" w14:textId="77777777" w:rsidR="00F015E8" w:rsidRPr="001A52A2" w:rsidRDefault="00F015E8" w:rsidP="001A52A2">
            <w:pPr>
              <w:spacing w:line="276" w:lineRule="auto"/>
              <w:ind w:left="142" w:right="146"/>
              <w:jc w:val="both"/>
              <w:rPr>
                <w:rFonts w:eastAsia="Calibri" w:cstheme="minorHAnsi"/>
              </w:rPr>
            </w:pPr>
            <w:r w:rsidRPr="001A52A2">
              <w:rPr>
                <w:rFonts w:eastAsia="Calibri" w:cstheme="minorHAnsi"/>
                <w:color w:val="222222"/>
                <w:shd w:val="clear" w:color="auto" w:fill="FFFFFF"/>
              </w:rPr>
              <w:t>99%</w:t>
            </w:r>
          </w:p>
        </w:tc>
      </w:tr>
    </w:tbl>
    <w:p w14:paraId="00356B94" w14:textId="1C6CBE39" w:rsidR="00476882" w:rsidRPr="00F50023" w:rsidRDefault="0047688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12CA3FB1" w14:textId="73FA26E4" w:rsidR="00476882" w:rsidRPr="00F50023" w:rsidRDefault="0047688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  <w:lang w:bidi="ar-IQ"/>
        </w:rPr>
      </w:pPr>
    </w:p>
    <w:p w14:paraId="5EB2DE81" w14:textId="0F0EE770" w:rsidR="00476882" w:rsidRPr="00F50023" w:rsidRDefault="0047688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49D16EBB" w14:textId="0291DADF" w:rsidR="00476882" w:rsidRPr="00F50023" w:rsidRDefault="0047688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308655CF" w14:textId="2C96B3E7" w:rsidR="00476882" w:rsidRPr="00F50023" w:rsidRDefault="0047688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21824554" w14:textId="1DAA7C90" w:rsidR="00D73419" w:rsidRPr="00F50023" w:rsidRDefault="00D73419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30795A02" w14:textId="3A7ED352" w:rsidR="00D73419" w:rsidRPr="00F50023" w:rsidRDefault="00D73419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2E7DCD67" w14:textId="2B3DAF60" w:rsidR="00D73419" w:rsidRPr="00F50023" w:rsidRDefault="00D73419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787DD03C" w14:textId="0DAA9040" w:rsidR="00D73419" w:rsidRPr="00F50023" w:rsidRDefault="00D73419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33A7DB58" w14:textId="49969BE1" w:rsidR="00D73419" w:rsidRPr="00F50023" w:rsidRDefault="00D73419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</w:p>
    <w:p w14:paraId="71C13692" w14:textId="4F80E964" w:rsidR="000920E2" w:rsidRPr="00F50023" w:rsidRDefault="00CE54C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000000"/>
        </w:rPr>
      </w:pPr>
      <w:r w:rsidRPr="00F50023">
        <w:rPr>
          <w:rFonts w:cstheme="minorHAnsi"/>
          <w:color w:val="000000"/>
        </w:rPr>
        <w:t xml:space="preserve">The same results were obtained with the </w:t>
      </w:r>
      <w:proofErr w:type="spellStart"/>
      <w:r w:rsidR="00260572" w:rsidRPr="00F50023">
        <w:rPr>
          <w:rFonts w:cstheme="minorHAnsi"/>
          <w:i/>
          <w:iCs/>
          <w:color w:val="000000"/>
        </w:rPr>
        <w:t>Lactiplantibacillus</w:t>
      </w:r>
      <w:proofErr w:type="spellEnd"/>
      <w:r w:rsidR="00260572" w:rsidRPr="00F50023">
        <w:rPr>
          <w:rFonts w:cstheme="minorHAnsi"/>
          <w:color w:val="000000"/>
        </w:rPr>
        <w:t xml:space="preserve"> </w:t>
      </w:r>
      <w:r w:rsidR="00CD10DF" w:rsidRPr="00F50023">
        <w:rPr>
          <w:rFonts w:cstheme="minorHAnsi"/>
          <w:i/>
          <w:iCs/>
          <w:color w:val="000000"/>
        </w:rPr>
        <w:t>p</w:t>
      </w:r>
      <w:r w:rsidR="00260572" w:rsidRPr="00F50023">
        <w:rPr>
          <w:rFonts w:cstheme="minorHAnsi"/>
          <w:i/>
          <w:iCs/>
          <w:color w:val="000000"/>
        </w:rPr>
        <w:t>lantarum</w:t>
      </w:r>
      <w:r w:rsidR="00260572" w:rsidRPr="00F50023">
        <w:rPr>
          <w:rFonts w:cstheme="minorHAnsi"/>
          <w:color w:val="000000"/>
        </w:rPr>
        <w:t xml:space="preserve"> </w:t>
      </w:r>
      <w:r w:rsidR="00717F1A" w:rsidRPr="00F50023">
        <w:rPr>
          <w:rFonts w:cstheme="minorHAnsi"/>
          <w:color w:val="000000"/>
        </w:rPr>
        <w:t xml:space="preserve">isolated by (Barbosa </w:t>
      </w:r>
      <w:r w:rsidR="00717F1A" w:rsidRPr="00F50023">
        <w:rPr>
          <w:rFonts w:cstheme="minorHAnsi"/>
          <w:i/>
          <w:iCs/>
          <w:color w:val="000000"/>
        </w:rPr>
        <w:t>et al</w:t>
      </w:r>
      <w:r w:rsidR="00717F1A" w:rsidRPr="00F50023">
        <w:rPr>
          <w:rFonts w:cstheme="minorHAnsi"/>
          <w:color w:val="000000"/>
        </w:rPr>
        <w:t xml:space="preserve"> in 2021</w:t>
      </w:r>
      <w:r w:rsidR="00260572" w:rsidRPr="00F50023">
        <w:rPr>
          <w:rFonts w:cstheme="minorHAnsi"/>
          <w:color w:val="000000"/>
        </w:rPr>
        <w:t>)</w:t>
      </w:r>
      <w:r w:rsidR="00717F1A" w:rsidRPr="00F50023">
        <w:rPr>
          <w:rFonts w:cstheme="minorHAnsi"/>
          <w:color w:val="000000"/>
        </w:rPr>
        <w:t xml:space="preserve"> from Arugula in Portugal</w:t>
      </w:r>
      <w:r w:rsidR="00C67DCC" w:rsidRPr="00F50023">
        <w:rPr>
          <w:rFonts w:cstheme="minorHAnsi"/>
          <w:color w:val="000000"/>
        </w:rPr>
        <w:t xml:space="preserve"> </w:t>
      </w:r>
      <w:r w:rsidR="000A4552" w:rsidRPr="00F50023">
        <w:rPr>
          <w:rFonts w:cstheme="minorHAnsi"/>
          <w:color w:val="000000"/>
        </w:rPr>
        <w:t>(</w:t>
      </w:r>
      <w:r w:rsidR="000A4552" w:rsidRPr="00F50023">
        <w:rPr>
          <w:rFonts w:cstheme="minorHAnsi"/>
          <w:color w:val="222222"/>
          <w:shd w:val="clear" w:color="auto" w:fill="FFFFFF"/>
        </w:rPr>
        <w:t>Barbosa</w:t>
      </w:r>
      <w:r w:rsidR="000A4552" w:rsidRPr="00F50023">
        <w:rPr>
          <w:rFonts w:cstheme="minorHAnsi"/>
          <w:color w:val="000000"/>
        </w:rPr>
        <w:t xml:space="preserve"> </w:t>
      </w:r>
      <w:r w:rsidR="000A4552" w:rsidRPr="00F50023">
        <w:rPr>
          <w:rFonts w:cstheme="minorHAnsi"/>
          <w:i/>
          <w:iCs/>
          <w:color w:val="000000"/>
        </w:rPr>
        <w:t xml:space="preserve">et </w:t>
      </w:r>
      <w:proofErr w:type="gramStart"/>
      <w:r w:rsidR="000A4552" w:rsidRPr="00F50023">
        <w:rPr>
          <w:rFonts w:cstheme="minorHAnsi"/>
          <w:i/>
          <w:iCs/>
          <w:color w:val="000000"/>
        </w:rPr>
        <w:t>al</w:t>
      </w:r>
      <w:r w:rsidR="000A4552" w:rsidRPr="00F50023">
        <w:rPr>
          <w:rFonts w:cstheme="minorHAnsi"/>
          <w:color w:val="000000"/>
        </w:rPr>
        <w:t xml:space="preserve"> .</w:t>
      </w:r>
      <w:proofErr w:type="gramEnd"/>
      <w:r w:rsidR="000A4552" w:rsidRPr="00F50023">
        <w:rPr>
          <w:rFonts w:cstheme="minorHAnsi"/>
          <w:color w:val="000000"/>
        </w:rPr>
        <w:t>, 2021)</w:t>
      </w:r>
      <w:r w:rsidR="00C67DCC" w:rsidRPr="00F50023">
        <w:rPr>
          <w:rFonts w:cstheme="minorHAnsi"/>
          <w:color w:val="000000"/>
        </w:rPr>
        <w:t>.</w:t>
      </w:r>
    </w:p>
    <w:p w14:paraId="3CAF9017" w14:textId="77777777" w:rsidR="00260572" w:rsidRPr="00F50023" w:rsidRDefault="0026057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222222"/>
          <w:shd w:val="clear" w:color="auto" w:fill="FFFFFF"/>
        </w:rPr>
      </w:pPr>
    </w:p>
    <w:p w14:paraId="74DF9BA6" w14:textId="5176A444" w:rsidR="00476882" w:rsidRPr="00F50023" w:rsidRDefault="0026057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>Then</w:t>
      </w:r>
      <w:r w:rsidR="00797DC1" w:rsidRPr="00F50023">
        <w:rPr>
          <w:rFonts w:cstheme="minorHAnsi"/>
          <w:color w:val="222222"/>
          <w:shd w:val="clear" w:color="auto" w:fill="FFFFFF"/>
        </w:rPr>
        <w:t>,</w:t>
      </w:r>
      <w:r w:rsidRPr="00F50023">
        <w:rPr>
          <w:rFonts w:cstheme="minorHAnsi"/>
          <w:color w:val="222222"/>
          <w:shd w:val="clear" w:color="auto" w:fill="FFFFFF"/>
        </w:rPr>
        <w:t xml:space="preserve"> the identified strains were registered at the GenBank database of the NCBI through direct submission and their accession number is listed in table</w:t>
      </w:r>
      <w:r w:rsidR="001C64B8" w:rsidRPr="00F50023">
        <w:rPr>
          <w:rFonts w:cstheme="minorHAnsi"/>
          <w:color w:val="222222"/>
          <w:shd w:val="clear" w:color="auto" w:fill="FFFFFF"/>
        </w:rPr>
        <w:t xml:space="preserve"> 4</w:t>
      </w:r>
      <w:r w:rsidRPr="00F50023">
        <w:rPr>
          <w:rFonts w:cstheme="minorHAnsi"/>
          <w:color w:val="222222"/>
          <w:shd w:val="clear" w:color="auto" w:fill="FFFFFF"/>
        </w:rPr>
        <w:t xml:space="preserve"> below.</w:t>
      </w:r>
    </w:p>
    <w:p w14:paraId="11A74811" w14:textId="598479B5" w:rsidR="00476882" w:rsidRPr="00F50023" w:rsidRDefault="0047688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222222"/>
          <w:shd w:val="clear" w:color="auto" w:fill="FFFFFF"/>
        </w:rPr>
      </w:pPr>
    </w:p>
    <w:p w14:paraId="4A3E042C" w14:textId="341FFE7E" w:rsidR="00476882" w:rsidRPr="00F50023" w:rsidRDefault="0026057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b/>
          <w:bCs/>
          <w:color w:val="222222"/>
          <w:shd w:val="clear" w:color="auto" w:fill="FFFFFF"/>
        </w:rPr>
      </w:pPr>
      <w:r w:rsidRPr="00F50023">
        <w:rPr>
          <w:rFonts w:cstheme="minorHAnsi"/>
          <w:b/>
          <w:bCs/>
          <w:color w:val="222222"/>
          <w:shd w:val="clear" w:color="auto" w:fill="FFFFFF"/>
        </w:rPr>
        <w:t xml:space="preserve">Table </w:t>
      </w:r>
      <w:r w:rsidR="001C64B8" w:rsidRPr="00F50023">
        <w:rPr>
          <w:rFonts w:cstheme="minorHAnsi"/>
          <w:b/>
          <w:bCs/>
          <w:color w:val="222222"/>
          <w:shd w:val="clear" w:color="auto" w:fill="FFFFFF"/>
          <w:rtl/>
        </w:rPr>
        <w:t>4</w:t>
      </w:r>
      <w:r w:rsidRPr="00F50023">
        <w:rPr>
          <w:rFonts w:cstheme="minorHAnsi"/>
          <w:b/>
          <w:bCs/>
          <w:color w:val="222222"/>
          <w:shd w:val="clear" w:color="auto" w:fill="FFFFFF"/>
        </w:rPr>
        <w:t xml:space="preserve">: The accession number of the registered </w:t>
      </w:r>
      <w:proofErr w:type="spellStart"/>
      <w:r w:rsidRPr="00F50023">
        <w:rPr>
          <w:rFonts w:cstheme="minorHAnsi"/>
          <w:b/>
          <w:bCs/>
          <w:i/>
          <w:iCs/>
          <w:color w:val="222222"/>
          <w:shd w:val="clear" w:color="auto" w:fill="FFFFFF"/>
        </w:rPr>
        <w:t>Lactiplantibacillus</w:t>
      </w:r>
      <w:proofErr w:type="spellEnd"/>
      <w:r w:rsidRPr="00F50023">
        <w:rPr>
          <w:rFonts w:cstheme="minorHAnsi"/>
          <w:b/>
          <w:bCs/>
          <w:i/>
          <w:iCs/>
          <w:color w:val="222222"/>
          <w:shd w:val="clear" w:color="auto" w:fill="FFFFFF"/>
        </w:rPr>
        <w:t xml:space="preserve"> plantarum</w:t>
      </w:r>
      <w:r w:rsidRPr="00F50023">
        <w:rPr>
          <w:rFonts w:cstheme="minorHAnsi"/>
          <w:b/>
          <w:bCs/>
          <w:color w:val="222222"/>
          <w:shd w:val="clear" w:color="auto" w:fill="FFFFFF"/>
        </w:rPr>
        <w:t xml:space="preserve"> isolates in the NCBI</w:t>
      </w:r>
    </w:p>
    <w:p w14:paraId="7BD58B0F" w14:textId="4A44BCC7" w:rsidR="00476882" w:rsidRPr="00F50023" w:rsidRDefault="00476882" w:rsidP="001A52A2">
      <w:pPr>
        <w:autoSpaceDE w:val="0"/>
        <w:autoSpaceDN w:val="0"/>
        <w:adjustRightInd w:val="0"/>
        <w:spacing w:after="0" w:line="276" w:lineRule="auto"/>
        <w:ind w:left="142" w:right="146"/>
        <w:jc w:val="both"/>
        <w:rPr>
          <w:rFonts w:cstheme="minorHAnsi"/>
          <w:color w:val="222222"/>
          <w:shd w:val="clear" w:color="auto" w:fill="FFFFFF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313"/>
        <w:gridCol w:w="3684"/>
        <w:gridCol w:w="1101"/>
      </w:tblGrid>
      <w:tr w:rsidR="00476882" w:rsidRPr="00F50023" w14:paraId="33DF78B3" w14:textId="77777777" w:rsidTr="001A52A2">
        <w:tc>
          <w:tcPr>
            <w:tcW w:w="2284" w:type="dxa"/>
            <w:vAlign w:val="center"/>
          </w:tcPr>
          <w:p w14:paraId="5933B881" w14:textId="529A60DA" w:rsidR="00476882" w:rsidRPr="00F50023" w:rsidRDefault="00E92B09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 xml:space="preserve">Gene </w:t>
            </w:r>
            <w:r w:rsidR="00476882" w:rsidRPr="00F50023">
              <w:rPr>
                <w:rFonts w:eastAsia="Calibri" w:cstheme="minorHAnsi"/>
                <w:lang w:bidi="ar-IQ"/>
              </w:rPr>
              <w:t>Length/bp</w:t>
            </w:r>
          </w:p>
        </w:tc>
        <w:tc>
          <w:tcPr>
            <w:tcW w:w="2340" w:type="dxa"/>
            <w:vAlign w:val="center"/>
          </w:tcPr>
          <w:p w14:paraId="09850E1D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accession number</w:t>
            </w:r>
          </w:p>
          <w:p w14:paraId="3D08FA19" w14:textId="78EFFD3B" w:rsidR="00E92B09" w:rsidRPr="00F50023" w:rsidRDefault="00E92B09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in NCBI</w:t>
            </w:r>
          </w:p>
        </w:tc>
        <w:tc>
          <w:tcPr>
            <w:tcW w:w="3763" w:type="dxa"/>
            <w:vAlign w:val="center"/>
          </w:tcPr>
          <w:p w14:paraId="1C6F6514" w14:textId="1C198B47" w:rsidR="00476882" w:rsidRPr="00F50023" w:rsidRDefault="00E92B09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 xml:space="preserve">Isolate name </w:t>
            </w:r>
          </w:p>
        </w:tc>
        <w:tc>
          <w:tcPr>
            <w:tcW w:w="963" w:type="dxa"/>
            <w:vAlign w:val="center"/>
          </w:tcPr>
          <w:p w14:paraId="78857B7E" w14:textId="715BBFF4" w:rsidR="00476882" w:rsidRPr="00F50023" w:rsidRDefault="00E92B09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Isolate no.</w:t>
            </w:r>
          </w:p>
        </w:tc>
      </w:tr>
      <w:tr w:rsidR="00476882" w:rsidRPr="00F50023" w14:paraId="7AECEE21" w14:textId="77777777" w:rsidTr="001A52A2">
        <w:tc>
          <w:tcPr>
            <w:tcW w:w="2284" w:type="dxa"/>
            <w:vAlign w:val="center"/>
          </w:tcPr>
          <w:p w14:paraId="1F264279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277</w:t>
            </w:r>
          </w:p>
        </w:tc>
        <w:tc>
          <w:tcPr>
            <w:tcW w:w="2340" w:type="dxa"/>
            <w:vAlign w:val="center"/>
          </w:tcPr>
          <w:p w14:paraId="19D0CE76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MZ156855.1</w:t>
            </w:r>
          </w:p>
        </w:tc>
        <w:tc>
          <w:tcPr>
            <w:tcW w:w="3763" w:type="dxa"/>
            <w:vAlign w:val="center"/>
          </w:tcPr>
          <w:p w14:paraId="7A8D48AD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i/>
                <w:iCs/>
                <w:lang w:bidi="ar-IQ"/>
              </w:rPr>
              <w:t>Lactobacillus plantarum</w:t>
            </w:r>
            <w:r w:rsidRPr="00F50023">
              <w:rPr>
                <w:rFonts w:eastAsia="Calibri" w:cstheme="minorHAnsi"/>
                <w:lang w:bidi="ar-IQ"/>
              </w:rPr>
              <w:t xml:space="preserve"> WSAK1</w:t>
            </w:r>
          </w:p>
        </w:tc>
        <w:tc>
          <w:tcPr>
            <w:tcW w:w="963" w:type="dxa"/>
            <w:vAlign w:val="center"/>
          </w:tcPr>
          <w:p w14:paraId="1929FD73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rtl/>
                <w:lang w:bidi="ar-IQ"/>
              </w:rPr>
              <w:t>1</w:t>
            </w:r>
          </w:p>
        </w:tc>
      </w:tr>
      <w:tr w:rsidR="00476882" w:rsidRPr="00F50023" w14:paraId="20214029" w14:textId="77777777" w:rsidTr="001A52A2">
        <w:tc>
          <w:tcPr>
            <w:tcW w:w="2284" w:type="dxa"/>
            <w:vAlign w:val="center"/>
          </w:tcPr>
          <w:p w14:paraId="6E786185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805</w:t>
            </w:r>
          </w:p>
        </w:tc>
        <w:tc>
          <w:tcPr>
            <w:tcW w:w="2340" w:type="dxa"/>
            <w:vAlign w:val="center"/>
          </w:tcPr>
          <w:p w14:paraId="1B421D23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MZ156856.1</w:t>
            </w:r>
          </w:p>
        </w:tc>
        <w:tc>
          <w:tcPr>
            <w:tcW w:w="3763" w:type="dxa"/>
            <w:vAlign w:val="center"/>
          </w:tcPr>
          <w:p w14:paraId="526477E5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i/>
                <w:iCs/>
                <w:lang w:bidi="ar-IQ"/>
              </w:rPr>
              <w:t>Lactobacillus plantarum</w:t>
            </w:r>
            <w:r w:rsidRPr="00F50023">
              <w:rPr>
                <w:rFonts w:eastAsia="Calibri" w:cstheme="minorHAnsi"/>
                <w:lang w:bidi="ar-IQ"/>
              </w:rPr>
              <w:t xml:space="preserve"> WSAK2</w:t>
            </w:r>
          </w:p>
        </w:tc>
        <w:tc>
          <w:tcPr>
            <w:tcW w:w="963" w:type="dxa"/>
            <w:vAlign w:val="center"/>
          </w:tcPr>
          <w:p w14:paraId="73585E29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rtl/>
                <w:lang w:bidi="ar-IQ"/>
              </w:rPr>
              <w:t>2</w:t>
            </w:r>
          </w:p>
        </w:tc>
      </w:tr>
      <w:tr w:rsidR="00476882" w:rsidRPr="00F50023" w14:paraId="63049C69" w14:textId="77777777" w:rsidTr="001A52A2">
        <w:tc>
          <w:tcPr>
            <w:tcW w:w="2284" w:type="dxa"/>
            <w:vAlign w:val="center"/>
          </w:tcPr>
          <w:p w14:paraId="62A55A0A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699</w:t>
            </w:r>
          </w:p>
        </w:tc>
        <w:tc>
          <w:tcPr>
            <w:tcW w:w="2340" w:type="dxa"/>
            <w:vAlign w:val="center"/>
          </w:tcPr>
          <w:p w14:paraId="7C7C2ED6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MZ156857.1</w:t>
            </w:r>
          </w:p>
        </w:tc>
        <w:tc>
          <w:tcPr>
            <w:tcW w:w="3763" w:type="dxa"/>
            <w:vAlign w:val="center"/>
          </w:tcPr>
          <w:p w14:paraId="431DB596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i/>
                <w:iCs/>
                <w:lang w:bidi="ar-IQ"/>
              </w:rPr>
              <w:t xml:space="preserve">Lactobacillus plantarum </w:t>
            </w:r>
            <w:r w:rsidRPr="00F50023">
              <w:rPr>
                <w:rFonts w:eastAsia="Calibri" w:cstheme="minorHAnsi"/>
                <w:lang w:bidi="ar-IQ"/>
              </w:rPr>
              <w:t>WSAK3</w:t>
            </w:r>
          </w:p>
        </w:tc>
        <w:tc>
          <w:tcPr>
            <w:tcW w:w="963" w:type="dxa"/>
            <w:vAlign w:val="center"/>
          </w:tcPr>
          <w:p w14:paraId="65CC206B" w14:textId="351B035C" w:rsidR="00476882" w:rsidRPr="00F50023" w:rsidRDefault="001C64B8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rtl/>
                <w:lang w:bidi="ar-IQ"/>
              </w:rPr>
              <w:t>3</w:t>
            </w:r>
          </w:p>
        </w:tc>
      </w:tr>
      <w:tr w:rsidR="00476882" w:rsidRPr="00F50023" w14:paraId="673E448E" w14:textId="77777777" w:rsidTr="001A52A2">
        <w:tc>
          <w:tcPr>
            <w:tcW w:w="2284" w:type="dxa"/>
            <w:vAlign w:val="center"/>
          </w:tcPr>
          <w:p w14:paraId="42F1456E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980</w:t>
            </w:r>
          </w:p>
        </w:tc>
        <w:tc>
          <w:tcPr>
            <w:tcW w:w="2340" w:type="dxa"/>
            <w:vAlign w:val="center"/>
          </w:tcPr>
          <w:p w14:paraId="3D016C45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MZ156858.1</w:t>
            </w:r>
          </w:p>
        </w:tc>
        <w:tc>
          <w:tcPr>
            <w:tcW w:w="3763" w:type="dxa"/>
            <w:vAlign w:val="center"/>
          </w:tcPr>
          <w:p w14:paraId="7AA36EB3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i/>
                <w:iCs/>
                <w:lang w:bidi="ar-IQ"/>
              </w:rPr>
              <w:t xml:space="preserve">Lactobacillus plantarum </w:t>
            </w:r>
            <w:r w:rsidRPr="00F50023">
              <w:rPr>
                <w:rFonts w:eastAsia="Calibri" w:cstheme="minorHAnsi"/>
                <w:lang w:bidi="ar-IQ"/>
              </w:rPr>
              <w:t>WSAK4</w:t>
            </w:r>
          </w:p>
        </w:tc>
        <w:tc>
          <w:tcPr>
            <w:tcW w:w="963" w:type="dxa"/>
            <w:vAlign w:val="center"/>
          </w:tcPr>
          <w:p w14:paraId="6ADACED9" w14:textId="47DB5417" w:rsidR="00476882" w:rsidRPr="00F50023" w:rsidRDefault="001C64B8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rtl/>
                <w:lang w:bidi="ar-IQ"/>
              </w:rPr>
              <w:t>4</w:t>
            </w:r>
          </w:p>
        </w:tc>
      </w:tr>
      <w:tr w:rsidR="00476882" w:rsidRPr="00F50023" w14:paraId="14D947C7" w14:textId="77777777" w:rsidTr="001A52A2">
        <w:tc>
          <w:tcPr>
            <w:tcW w:w="2284" w:type="dxa"/>
            <w:vAlign w:val="center"/>
          </w:tcPr>
          <w:p w14:paraId="5AD8E0D0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836</w:t>
            </w:r>
          </w:p>
        </w:tc>
        <w:tc>
          <w:tcPr>
            <w:tcW w:w="2340" w:type="dxa"/>
            <w:vAlign w:val="center"/>
          </w:tcPr>
          <w:p w14:paraId="4D35749D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lang w:bidi="ar-IQ"/>
              </w:rPr>
              <w:t>MZ156859.1</w:t>
            </w:r>
          </w:p>
        </w:tc>
        <w:tc>
          <w:tcPr>
            <w:tcW w:w="3763" w:type="dxa"/>
            <w:vAlign w:val="center"/>
          </w:tcPr>
          <w:p w14:paraId="16C777D7" w14:textId="77777777" w:rsidR="00476882" w:rsidRPr="00F50023" w:rsidRDefault="00476882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i/>
                <w:iCs/>
                <w:lang w:bidi="ar-IQ"/>
              </w:rPr>
              <w:t xml:space="preserve">Lactobacillus plantarum </w:t>
            </w:r>
            <w:r w:rsidRPr="00F50023">
              <w:rPr>
                <w:rFonts w:eastAsia="Calibri" w:cstheme="minorHAnsi"/>
                <w:lang w:bidi="ar-IQ"/>
              </w:rPr>
              <w:t>WSAK5</w:t>
            </w:r>
          </w:p>
        </w:tc>
        <w:tc>
          <w:tcPr>
            <w:tcW w:w="963" w:type="dxa"/>
            <w:vAlign w:val="center"/>
          </w:tcPr>
          <w:p w14:paraId="7D4D2D8C" w14:textId="5FB77D61" w:rsidR="00476882" w:rsidRPr="00F50023" w:rsidRDefault="001C64B8" w:rsidP="001A52A2">
            <w:pPr>
              <w:bidi/>
              <w:spacing w:line="276" w:lineRule="auto"/>
              <w:ind w:left="142" w:right="146"/>
              <w:jc w:val="both"/>
              <w:rPr>
                <w:rFonts w:eastAsia="Calibri" w:cstheme="minorHAnsi"/>
                <w:rtl/>
                <w:lang w:bidi="ar-IQ"/>
              </w:rPr>
            </w:pPr>
            <w:r w:rsidRPr="00F50023">
              <w:rPr>
                <w:rFonts w:eastAsia="Calibri" w:cstheme="minorHAnsi"/>
                <w:rtl/>
                <w:lang w:bidi="ar-IQ"/>
              </w:rPr>
              <w:t>5</w:t>
            </w:r>
          </w:p>
        </w:tc>
      </w:tr>
    </w:tbl>
    <w:p w14:paraId="494C428C" w14:textId="77777777" w:rsidR="00C804ED" w:rsidRPr="00F50023" w:rsidRDefault="00C804ED" w:rsidP="001A52A2">
      <w:pPr>
        <w:spacing w:line="276" w:lineRule="auto"/>
        <w:ind w:left="142" w:right="146"/>
        <w:jc w:val="both"/>
        <w:rPr>
          <w:rFonts w:cstheme="minorHAnsi"/>
          <w:b/>
          <w:bCs/>
          <w:color w:val="000000"/>
          <w:rtl/>
        </w:rPr>
      </w:pPr>
    </w:p>
    <w:p w14:paraId="69DF1FA9" w14:textId="77777777" w:rsidR="00F91B31" w:rsidRPr="00F50023" w:rsidRDefault="00F91B31" w:rsidP="001A52A2">
      <w:pPr>
        <w:spacing w:line="276" w:lineRule="auto"/>
        <w:ind w:left="142" w:right="146"/>
        <w:jc w:val="both"/>
        <w:rPr>
          <w:rFonts w:cstheme="minorHAnsi"/>
          <w:b/>
          <w:bCs/>
          <w:color w:val="000000"/>
          <w:rtl/>
        </w:rPr>
      </w:pPr>
    </w:p>
    <w:p w14:paraId="2904B61A" w14:textId="1773EB5C" w:rsidR="00D340B6" w:rsidRPr="00F50023" w:rsidRDefault="00D340B6" w:rsidP="001A52A2">
      <w:pPr>
        <w:spacing w:line="276" w:lineRule="auto"/>
        <w:ind w:left="142" w:right="146"/>
        <w:jc w:val="both"/>
        <w:rPr>
          <w:rFonts w:cstheme="minorHAnsi"/>
          <w:b/>
          <w:bCs/>
        </w:rPr>
      </w:pPr>
      <w:r w:rsidRPr="00F50023">
        <w:rPr>
          <w:rFonts w:cstheme="minorHAnsi"/>
          <w:b/>
          <w:bCs/>
        </w:rPr>
        <w:t xml:space="preserve">References </w:t>
      </w:r>
    </w:p>
    <w:p w14:paraId="48679446" w14:textId="05BCF40A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  <w:lang w:bidi="ar-IQ"/>
        </w:rPr>
      </w:pPr>
      <w:r w:rsidRPr="00F50023">
        <w:rPr>
          <w:rFonts w:cstheme="minorHAnsi"/>
        </w:rPr>
        <w:t>1.</w:t>
      </w:r>
      <w:r w:rsidR="00482973" w:rsidRPr="00F50023">
        <w:rPr>
          <w:rFonts w:cstheme="minorHAnsi"/>
        </w:rPr>
        <w:t xml:space="preserve">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Axelsson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 xml:space="preserve">, L., &amp;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Ahrné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>, S. (2000). Lactic acid bacteria. In Applied microbial systematics (pp. 367-388). Springer, Dordrecht.</w:t>
      </w:r>
      <w:r w:rsidR="00482973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48B00E75" w14:textId="5B66D003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  <w:lang w:bidi="ar-IQ"/>
        </w:rPr>
      </w:pPr>
      <w:r w:rsidRPr="00F50023">
        <w:rPr>
          <w:rFonts w:cstheme="minorHAnsi"/>
          <w:color w:val="222222"/>
          <w:shd w:val="clear" w:color="auto" w:fill="FFFFFF"/>
        </w:rPr>
        <w:t xml:space="preserve">2. </w:t>
      </w:r>
      <w:r w:rsidR="00482973" w:rsidRPr="00F50023">
        <w:rPr>
          <w:rFonts w:cstheme="minorHAnsi"/>
          <w:color w:val="222222"/>
          <w:shd w:val="clear" w:color="auto" w:fill="FFFFFF"/>
        </w:rPr>
        <w:t>Ray, R. C., &amp; Joshi, V. K. (2014). Fermented foods: past, present and future. Microorganisms and fermentation of traditional foods, 1-36.</w:t>
      </w:r>
      <w:r w:rsidR="00482973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25276DDB" w14:textId="5B46AD65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 xml:space="preserve">3. </w:t>
      </w:r>
      <w:r w:rsidR="00482973" w:rsidRPr="00F50023">
        <w:rPr>
          <w:rFonts w:cstheme="minorHAnsi"/>
          <w:color w:val="222222"/>
          <w:shd w:val="clear" w:color="auto" w:fill="FFFFFF"/>
        </w:rPr>
        <w:t>Park, S., Ji, Y., Park, H., Lee, K., Park, H., Beck, B. R., ... &amp; Holzapfel, W. H. (2016). Evaluation of functional properties of lactobacilli isolated from Korean white kimchi. Food Control, 69, 5-12.</w:t>
      </w:r>
      <w:r w:rsidR="00482973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74AE2BBE" w14:textId="555851E0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 xml:space="preserve">4.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Bernet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 xml:space="preserve">, M. F.,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Brassart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 xml:space="preserve">, D.,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Neeser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 xml:space="preserve">, J. R., &amp; Servin, A. (1994). Lactobacillus acidophilus LA 1 </w:t>
      </w:r>
      <w:proofErr w:type="gramStart"/>
      <w:r w:rsidR="00482973" w:rsidRPr="00F50023">
        <w:rPr>
          <w:rFonts w:cstheme="minorHAnsi"/>
          <w:color w:val="222222"/>
          <w:shd w:val="clear" w:color="auto" w:fill="FFFFFF"/>
        </w:rPr>
        <w:t>binds</w:t>
      </w:r>
      <w:proofErr w:type="gramEnd"/>
      <w:r w:rsidR="00482973" w:rsidRPr="00F50023">
        <w:rPr>
          <w:rFonts w:cstheme="minorHAnsi"/>
          <w:color w:val="222222"/>
          <w:shd w:val="clear" w:color="auto" w:fill="FFFFFF"/>
        </w:rPr>
        <w:t xml:space="preserve"> to cultured human intestinal cell lines and inhibits cell attachment and cell invasion by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enterovirulent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 xml:space="preserve"> bacteria. Gut, 35(4), 483-489.</w:t>
      </w:r>
      <w:r w:rsidR="00482973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58D11946" w14:textId="49660D39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>5</w:t>
      </w:r>
      <w:r w:rsidR="00482973" w:rsidRPr="00F50023">
        <w:rPr>
          <w:rFonts w:cstheme="minorHAnsi"/>
          <w:color w:val="222222"/>
          <w:shd w:val="clear" w:color="auto" w:fill="FFFFFF"/>
        </w:rPr>
        <w:t>.</w:t>
      </w:r>
      <w:r w:rsidR="00482973" w:rsidRPr="00F50023">
        <w:rPr>
          <w:rFonts w:cstheme="minorHAnsi"/>
        </w:rPr>
        <w:t xml:space="preserve">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Tannock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>, G. W. (1999). A fresh look at the intestinal microflora. Probiotics: a critical review., 5-14.</w:t>
      </w:r>
      <w:r w:rsidR="00482973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68C37901" w14:textId="2BF706D5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 xml:space="preserve">6.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Sgouras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 xml:space="preserve">, D.,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Maragkoudakis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 xml:space="preserve">, P.,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Petraki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 xml:space="preserve">, K., Martinez-Gonzalez, B.,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Eriotou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 xml:space="preserve">, E.,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Michopoulos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 xml:space="preserve">, S., ... &amp; Mentis, Α. (2004). In vitro and in vivo inhibition of Helicobacter pylori by Lactobacillus </w:t>
      </w:r>
      <w:proofErr w:type="spellStart"/>
      <w:r w:rsidR="00482973" w:rsidRPr="00F50023">
        <w:rPr>
          <w:rFonts w:cstheme="minorHAnsi"/>
          <w:color w:val="222222"/>
          <w:shd w:val="clear" w:color="auto" w:fill="FFFFFF"/>
        </w:rPr>
        <w:t>casei</w:t>
      </w:r>
      <w:proofErr w:type="spellEnd"/>
      <w:r w:rsidR="00482973" w:rsidRPr="00F50023">
        <w:rPr>
          <w:rFonts w:cstheme="minorHAnsi"/>
          <w:color w:val="222222"/>
          <w:shd w:val="clear" w:color="auto" w:fill="FFFFFF"/>
        </w:rPr>
        <w:t xml:space="preserve"> strain Shirota. Applied and environmental microbiology, 70(1), 518-526.</w:t>
      </w:r>
      <w:r w:rsidR="00482973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2E060EC1" w14:textId="42F162B6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 xml:space="preserve">7. </w:t>
      </w:r>
      <w:proofErr w:type="spellStart"/>
      <w:r w:rsidRPr="00F50023">
        <w:rPr>
          <w:rFonts w:cstheme="minorHAnsi"/>
          <w:color w:val="222222"/>
          <w:shd w:val="clear" w:color="auto" w:fill="FFFFFF"/>
        </w:rPr>
        <w:t>Klaenhammer</w:t>
      </w:r>
      <w:proofErr w:type="spellEnd"/>
      <w:r w:rsidR="00E924C1" w:rsidRPr="00F50023">
        <w:rPr>
          <w:rFonts w:cstheme="minorHAnsi"/>
          <w:color w:val="222222"/>
          <w:shd w:val="clear" w:color="auto" w:fill="FFFFFF"/>
        </w:rPr>
        <w:t>,</w:t>
      </w:r>
      <w:r w:rsidRPr="00F50023">
        <w:rPr>
          <w:rFonts w:cstheme="minorHAnsi"/>
          <w:color w:val="222222"/>
          <w:shd w:val="clear" w:color="auto" w:fill="FFFFFF"/>
        </w:rPr>
        <w:t xml:space="preserve"> T</w:t>
      </w:r>
      <w:r w:rsidR="00E924C1" w:rsidRPr="00F50023">
        <w:rPr>
          <w:rFonts w:cstheme="minorHAnsi"/>
          <w:color w:val="222222"/>
          <w:shd w:val="clear" w:color="auto" w:fill="FFFFFF"/>
        </w:rPr>
        <w:t>.</w:t>
      </w:r>
      <w:r w:rsidRPr="00F50023">
        <w:rPr>
          <w:rFonts w:cstheme="minorHAnsi"/>
          <w:color w:val="222222"/>
          <w:shd w:val="clear" w:color="auto" w:fill="FFFFFF"/>
        </w:rPr>
        <w:t>R</w:t>
      </w:r>
      <w:r w:rsidR="00E924C1" w:rsidRPr="00F50023">
        <w:rPr>
          <w:rFonts w:cstheme="minorHAnsi"/>
          <w:color w:val="222222"/>
          <w:shd w:val="clear" w:color="auto" w:fill="FFFFFF"/>
        </w:rPr>
        <w:t>. (1988).</w:t>
      </w:r>
      <w:r w:rsidRPr="00F50023">
        <w:rPr>
          <w:rFonts w:cstheme="minorHAnsi"/>
          <w:color w:val="222222"/>
          <w:shd w:val="clear" w:color="auto" w:fill="FFFFFF"/>
        </w:rPr>
        <w:t xml:space="preserve"> Bacteriocins of lactic acid bacteria. </w:t>
      </w:r>
      <w:proofErr w:type="spellStart"/>
      <w:r w:rsidRPr="00F50023">
        <w:rPr>
          <w:rFonts w:cstheme="minorHAnsi"/>
          <w:color w:val="222222"/>
          <w:shd w:val="clear" w:color="auto" w:fill="FFFFFF"/>
        </w:rPr>
        <w:t>BiochimieMar</w:t>
      </w:r>
      <w:proofErr w:type="spellEnd"/>
      <w:r w:rsidRPr="00F50023">
        <w:rPr>
          <w:rFonts w:cstheme="minorHAnsi"/>
          <w:color w:val="222222"/>
          <w:shd w:val="clear" w:color="auto" w:fill="FFFFFF"/>
        </w:rPr>
        <w:t xml:space="preserve"> 1;70(3):337-49.</w:t>
      </w:r>
    </w:p>
    <w:p w14:paraId="3970D177" w14:textId="55338A31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 xml:space="preserve">8. Garneau S, Martin NI, </w:t>
      </w:r>
      <w:proofErr w:type="spellStart"/>
      <w:r w:rsidRPr="00F50023">
        <w:rPr>
          <w:rFonts w:cstheme="minorHAnsi"/>
          <w:color w:val="222222"/>
          <w:shd w:val="clear" w:color="auto" w:fill="FFFFFF"/>
        </w:rPr>
        <w:t>Vederas</w:t>
      </w:r>
      <w:proofErr w:type="spellEnd"/>
      <w:r w:rsidRPr="00F50023">
        <w:rPr>
          <w:rFonts w:cstheme="minorHAnsi"/>
          <w:color w:val="222222"/>
          <w:shd w:val="clear" w:color="auto" w:fill="FFFFFF"/>
        </w:rPr>
        <w:t xml:space="preserve"> </w:t>
      </w:r>
      <w:proofErr w:type="gramStart"/>
      <w:r w:rsidRPr="00F50023">
        <w:rPr>
          <w:rFonts w:cstheme="minorHAnsi"/>
          <w:color w:val="222222"/>
          <w:shd w:val="clear" w:color="auto" w:fill="FFFFFF"/>
        </w:rPr>
        <w:t>J</w:t>
      </w:r>
      <w:r w:rsidR="00E924C1" w:rsidRPr="00F50023">
        <w:rPr>
          <w:rFonts w:cstheme="minorHAnsi"/>
          <w:color w:val="222222"/>
          <w:shd w:val="clear" w:color="auto" w:fill="FFFFFF"/>
        </w:rPr>
        <w:t>.</w:t>
      </w:r>
      <w:r w:rsidRPr="00F50023">
        <w:rPr>
          <w:rFonts w:cstheme="minorHAnsi"/>
          <w:color w:val="222222"/>
          <w:shd w:val="clear" w:color="auto" w:fill="FFFFFF"/>
        </w:rPr>
        <w:t>C.</w:t>
      </w:r>
      <w:r w:rsidR="00E924C1" w:rsidRPr="00F50023">
        <w:rPr>
          <w:rFonts w:cstheme="minorHAnsi"/>
          <w:color w:val="222222"/>
          <w:shd w:val="clear" w:color="auto" w:fill="FFFFFF"/>
        </w:rPr>
        <w:t>(</w:t>
      </w:r>
      <w:r w:rsidR="00E924C1" w:rsidRPr="00F50023">
        <w:rPr>
          <w:rFonts w:cstheme="minorHAnsi"/>
        </w:rPr>
        <w:t xml:space="preserve"> </w:t>
      </w:r>
      <w:r w:rsidR="00E924C1" w:rsidRPr="00F50023">
        <w:rPr>
          <w:rFonts w:cstheme="minorHAnsi"/>
          <w:color w:val="222222"/>
          <w:shd w:val="clear" w:color="auto" w:fill="FFFFFF"/>
        </w:rPr>
        <w:t>2002</w:t>
      </w:r>
      <w:proofErr w:type="gramEnd"/>
      <w:r w:rsidR="00E924C1" w:rsidRPr="00F50023">
        <w:rPr>
          <w:rFonts w:cstheme="minorHAnsi"/>
          <w:color w:val="222222"/>
          <w:shd w:val="clear" w:color="auto" w:fill="FFFFFF"/>
        </w:rPr>
        <w:t xml:space="preserve">). </w:t>
      </w:r>
      <w:r w:rsidRPr="00F50023">
        <w:rPr>
          <w:rFonts w:cstheme="minorHAnsi"/>
          <w:color w:val="222222"/>
          <w:shd w:val="clear" w:color="auto" w:fill="FFFFFF"/>
        </w:rPr>
        <w:t xml:space="preserve">Two-peptide bacteriocins produced by lactic acid bacteria. </w:t>
      </w:r>
      <w:proofErr w:type="spellStart"/>
      <w:r w:rsidRPr="00F50023">
        <w:rPr>
          <w:rFonts w:cstheme="minorHAnsi"/>
          <w:color w:val="222222"/>
          <w:shd w:val="clear" w:color="auto" w:fill="FFFFFF"/>
        </w:rPr>
        <w:t>Biochimie</w:t>
      </w:r>
      <w:proofErr w:type="spellEnd"/>
      <w:r w:rsidRPr="00F50023">
        <w:rPr>
          <w:rFonts w:cstheme="minorHAnsi"/>
          <w:color w:val="222222"/>
          <w:shd w:val="clear" w:color="auto" w:fill="FFFFFF"/>
        </w:rPr>
        <w:t>. May 1;84(5-6):577-92.</w:t>
      </w:r>
    </w:p>
    <w:p w14:paraId="3820836B" w14:textId="403B0CE7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  <w:lang w:bidi="ar-IQ"/>
        </w:rPr>
      </w:pPr>
      <w:r w:rsidRPr="00F50023">
        <w:rPr>
          <w:rFonts w:cstheme="minorHAnsi"/>
          <w:color w:val="222222"/>
          <w:shd w:val="clear" w:color="auto" w:fill="FFFFFF"/>
        </w:rPr>
        <w:t xml:space="preserve">9. </w:t>
      </w:r>
      <w:r w:rsidR="00E924C1" w:rsidRPr="00F50023">
        <w:rPr>
          <w:rFonts w:cstheme="minorHAnsi"/>
          <w:color w:val="222222"/>
          <w:shd w:val="clear" w:color="auto" w:fill="FFFFFF"/>
        </w:rPr>
        <w:t xml:space="preserve">EFSA Panel on Biological Hazards (BIOHAZ), </w:t>
      </w:r>
      <w:proofErr w:type="spellStart"/>
      <w:r w:rsidR="00E924C1" w:rsidRPr="00F50023">
        <w:rPr>
          <w:rFonts w:cstheme="minorHAnsi"/>
          <w:color w:val="222222"/>
          <w:shd w:val="clear" w:color="auto" w:fill="FFFFFF"/>
        </w:rPr>
        <w:t>Koutsoumanis</w:t>
      </w:r>
      <w:proofErr w:type="spellEnd"/>
      <w:r w:rsidR="00E924C1" w:rsidRPr="00F50023">
        <w:rPr>
          <w:rFonts w:cstheme="minorHAnsi"/>
          <w:color w:val="222222"/>
          <w:shd w:val="clear" w:color="auto" w:fill="FFFFFF"/>
        </w:rPr>
        <w:t>, K., Allende, A., Alvarez‐</w:t>
      </w:r>
      <w:proofErr w:type="spellStart"/>
      <w:r w:rsidR="00E924C1" w:rsidRPr="00F50023">
        <w:rPr>
          <w:rFonts w:cstheme="minorHAnsi"/>
          <w:color w:val="222222"/>
          <w:shd w:val="clear" w:color="auto" w:fill="FFFFFF"/>
        </w:rPr>
        <w:t>Ordóñez</w:t>
      </w:r>
      <w:proofErr w:type="spellEnd"/>
      <w:r w:rsidR="00E924C1" w:rsidRPr="00F50023">
        <w:rPr>
          <w:rFonts w:cstheme="minorHAnsi"/>
          <w:color w:val="222222"/>
          <w:shd w:val="clear" w:color="auto" w:fill="FFFFFF"/>
        </w:rPr>
        <w:t xml:space="preserve">, A., Bolton, D., </w:t>
      </w:r>
      <w:proofErr w:type="spellStart"/>
      <w:r w:rsidR="00E924C1" w:rsidRPr="00F50023">
        <w:rPr>
          <w:rFonts w:cstheme="minorHAnsi"/>
          <w:color w:val="222222"/>
          <w:shd w:val="clear" w:color="auto" w:fill="FFFFFF"/>
        </w:rPr>
        <w:t>Bover</w:t>
      </w:r>
      <w:proofErr w:type="spellEnd"/>
      <w:r w:rsidR="00E924C1" w:rsidRPr="00F50023">
        <w:rPr>
          <w:rFonts w:cstheme="minorHAnsi"/>
          <w:color w:val="222222"/>
          <w:shd w:val="clear" w:color="auto" w:fill="FFFFFF"/>
        </w:rPr>
        <w:t>‐Cid, S., ... &amp; Herman, L. (2020). Scientific Opinion on the update of the list of QPS‐recommended biological agents intentionally added to food or feed as notified to EFSA (2017–2019). EFSA Journal, 18(2), e05966.</w:t>
      </w:r>
      <w:r w:rsidR="00E924C1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525E7AC2" w14:textId="054BECFA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  <w:lang w:bidi="ar-IQ"/>
        </w:rPr>
      </w:pPr>
      <w:r w:rsidRPr="00F50023">
        <w:rPr>
          <w:rFonts w:cstheme="minorHAnsi"/>
        </w:rPr>
        <w:t>10.</w:t>
      </w:r>
      <w:r w:rsidRPr="00F50023">
        <w:rPr>
          <w:rFonts w:cstheme="minorHAnsi"/>
          <w:color w:val="222222"/>
          <w:shd w:val="clear" w:color="auto" w:fill="FFFFFF"/>
        </w:rPr>
        <w:t>.</w:t>
      </w:r>
      <w:r w:rsidR="00E924C1" w:rsidRPr="00F50023">
        <w:rPr>
          <w:rFonts w:cstheme="minorHAnsi"/>
        </w:rPr>
        <w:t xml:space="preserve"> </w:t>
      </w:r>
      <w:r w:rsidR="00E924C1" w:rsidRPr="00F50023">
        <w:rPr>
          <w:rFonts w:cstheme="minorHAnsi"/>
          <w:color w:val="222222"/>
          <w:shd w:val="clear" w:color="auto" w:fill="FFFFFF"/>
        </w:rPr>
        <w:t xml:space="preserve">EFSA Panel on Biological Hazards (BIOHAZ), </w:t>
      </w:r>
      <w:proofErr w:type="spellStart"/>
      <w:r w:rsidR="00E924C1" w:rsidRPr="00F50023">
        <w:rPr>
          <w:rFonts w:cstheme="minorHAnsi"/>
          <w:color w:val="222222"/>
          <w:shd w:val="clear" w:color="auto" w:fill="FFFFFF"/>
        </w:rPr>
        <w:t>Koutsoumanis</w:t>
      </w:r>
      <w:proofErr w:type="spellEnd"/>
      <w:r w:rsidR="00E924C1" w:rsidRPr="00F50023">
        <w:rPr>
          <w:rFonts w:cstheme="minorHAnsi"/>
          <w:color w:val="222222"/>
          <w:shd w:val="clear" w:color="auto" w:fill="FFFFFF"/>
        </w:rPr>
        <w:t>, K., Allende, A., Alvarez‐</w:t>
      </w:r>
      <w:proofErr w:type="spellStart"/>
      <w:r w:rsidR="00E924C1" w:rsidRPr="00F50023">
        <w:rPr>
          <w:rFonts w:cstheme="minorHAnsi"/>
          <w:color w:val="222222"/>
          <w:shd w:val="clear" w:color="auto" w:fill="FFFFFF"/>
        </w:rPr>
        <w:t>Ordóñez</w:t>
      </w:r>
      <w:proofErr w:type="spellEnd"/>
      <w:r w:rsidR="00E924C1" w:rsidRPr="00F50023">
        <w:rPr>
          <w:rFonts w:cstheme="minorHAnsi"/>
          <w:color w:val="222222"/>
          <w:shd w:val="clear" w:color="auto" w:fill="FFFFFF"/>
        </w:rPr>
        <w:t xml:space="preserve">, A., Bolton, D., </w:t>
      </w:r>
      <w:proofErr w:type="spellStart"/>
      <w:r w:rsidR="00E924C1" w:rsidRPr="00F50023">
        <w:rPr>
          <w:rFonts w:cstheme="minorHAnsi"/>
          <w:color w:val="222222"/>
          <w:shd w:val="clear" w:color="auto" w:fill="FFFFFF"/>
        </w:rPr>
        <w:t>Bover</w:t>
      </w:r>
      <w:proofErr w:type="spellEnd"/>
      <w:r w:rsidR="00E924C1" w:rsidRPr="00F50023">
        <w:rPr>
          <w:rFonts w:cstheme="minorHAnsi"/>
          <w:color w:val="222222"/>
          <w:shd w:val="clear" w:color="auto" w:fill="FFFFFF"/>
        </w:rPr>
        <w:t>‐Cid, S., ... &amp; Herman, L. (2021). Update of the list of QPS‐recommended biological agents intentionally added to food or feed as notified to EFSA 14: suitability of taxonomic units notified to EFSA until March 2021. EFSA Journal, 19(7), e06689.</w:t>
      </w:r>
      <w:r w:rsidR="00E924C1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0D984AFB" w14:textId="78B41331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 xml:space="preserve">11. </w:t>
      </w:r>
      <w:r w:rsidR="00E924C1" w:rsidRPr="00F50023">
        <w:rPr>
          <w:rFonts w:cstheme="minorHAnsi"/>
          <w:color w:val="222222"/>
          <w:shd w:val="clear" w:color="auto" w:fill="FFFFFF"/>
        </w:rPr>
        <w:t xml:space="preserve">Behera, S. S., Ray, R. C., &amp; </w:t>
      </w:r>
      <w:proofErr w:type="spellStart"/>
      <w:r w:rsidR="00E924C1" w:rsidRPr="00F50023">
        <w:rPr>
          <w:rFonts w:cstheme="minorHAnsi"/>
          <w:color w:val="222222"/>
          <w:shd w:val="clear" w:color="auto" w:fill="FFFFFF"/>
        </w:rPr>
        <w:t>Zdolec</w:t>
      </w:r>
      <w:proofErr w:type="spellEnd"/>
      <w:r w:rsidR="00E924C1" w:rsidRPr="00F50023">
        <w:rPr>
          <w:rFonts w:cstheme="minorHAnsi"/>
          <w:color w:val="222222"/>
          <w:shd w:val="clear" w:color="auto" w:fill="FFFFFF"/>
        </w:rPr>
        <w:t>, N. (2018). Lactobacillus plantarum with functional properties: an approach to increase safety and shelf-life of fermented foods. BioMed Research International, 2018.</w:t>
      </w:r>
      <w:r w:rsidR="00E924C1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657FF32F" w14:textId="0400AFE7" w:rsidR="00D340B6" w:rsidRPr="00F50023" w:rsidRDefault="00476EF8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>12.</w:t>
      </w:r>
      <w:r w:rsidR="00E924C1" w:rsidRPr="00F50023">
        <w:rPr>
          <w:rFonts w:cstheme="minorHAnsi"/>
        </w:rPr>
        <w:t xml:space="preserve"> </w:t>
      </w:r>
      <w:r w:rsidR="00E924C1" w:rsidRPr="00F50023">
        <w:rPr>
          <w:rFonts w:cstheme="minorHAnsi"/>
          <w:color w:val="222222"/>
          <w:shd w:val="clear" w:color="auto" w:fill="FFFFFF"/>
        </w:rPr>
        <w:t xml:space="preserve">Kumar, A. M., &amp; </w:t>
      </w:r>
      <w:proofErr w:type="spellStart"/>
      <w:r w:rsidR="00E924C1" w:rsidRPr="00F50023">
        <w:rPr>
          <w:rFonts w:cstheme="minorHAnsi"/>
          <w:color w:val="222222"/>
          <w:shd w:val="clear" w:color="auto" w:fill="FFFFFF"/>
        </w:rPr>
        <w:t>Murugalatha</w:t>
      </w:r>
      <w:proofErr w:type="spellEnd"/>
      <w:r w:rsidR="00E924C1" w:rsidRPr="00F50023">
        <w:rPr>
          <w:rFonts w:cstheme="minorHAnsi"/>
          <w:color w:val="222222"/>
          <w:shd w:val="clear" w:color="auto" w:fill="FFFFFF"/>
        </w:rPr>
        <w:t>, N. (2012). Isolation of Lactobacillus plantarum from cow milk and screening for the presence of sugar alcohol</w:t>
      </w:r>
      <w:r w:rsidR="00CD10DF" w:rsidRPr="00F50023">
        <w:rPr>
          <w:rFonts w:cstheme="minorHAnsi"/>
          <w:color w:val="222222"/>
          <w:shd w:val="clear" w:color="auto" w:fill="FFFFFF"/>
        </w:rPr>
        <w:t>-</w:t>
      </w:r>
      <w:r w:rsidR="00E924C1" w:rsidRPr="00F50023">
        <w:rPr>
          <w:rFonts w:cstheme="minorHAnsi"/>
          <w:color w:val="222222"/>
          <w:shd w:val="clear" w:color="auto" w:fill="FFFFFF"/>
        </w:rPr>
        <w:t>producing gene. Journal of Microbiology and Antimicrobials, 4(1), 16-22.</w:t>
      </w:r>
      <w:r w:rsidR="00E924C1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78A14D2E" w14:textId="1D2296C3" w:rsidR="00D340B6" w:rsidRPr="00F50023" w:rsidRDefault="00476EF8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>13.</w:t>
      </w:r>
      <w:r w:rsidR="00F91B31" w:rsidRPr="00F50023">
        <w:rPr>
          <w:rFonts w:cstheme="minorHAnsi"/>
        </w:rPr>
        <w:t xml:space="preserve">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Ahirwar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S. S., Gupta, M. K., Gupta, G., &amp; Singh, V. (2017). Screening, isolation and identification of lactobacillus species from dental caries of children. Int J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Curr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 Microbiol App Sci, 6(1), 497-503.</w:t>
      </w:r>
      <w:r w:rsidR="00F91B31" w:rsidRPr="00F50023">
        <w:rPr>
          <w:rFonts w:cstheme="minorHAnsi"/>
          <w:color w:val="222222"/>
          <w:shd w:val="clear" w:color="auto" w:fill="FFFFFF"/>
          <w:rtl/>
        </w:rPr>
        <w:t>‏</w:t>
      </w:r>
      <w:r w:rsidRPr="00F50023">
        <w:rPr>
          <w:rFonts w:cstheme="minorHAnsi"/>
          <w:color w:val="222222"/>
          <w:shd w:val="clear" w:color="auto" w:fill="FFFFFF"/>
        </w:rPr>
        <w:t xml:space="preserve"> </w:t>
      </w:r>
    </w:p>
    <w:p w14:paraId="5F1AC842" w14:textId="3961F91B" w:rsidR="00D340B6" w:rsidRPr="00F50023" w:rsidRDefault="002E51D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 xml:space="preserve">14.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Tawfeeq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>, A. A., &amp; Abbas, U. A. (2020). Alteration of microbial exposure in vitro might aid in child’s relief: docking of isolated oral lactobacillus fermentum with mouthwash as a potential probiotic for children oral health. Eur</w:t>
      </w:r>
      <w:r w:rsidR="00CD10DF" w:rsidRPr="00F50023">
        <w:rPr>
          <w:rFonts w:cstheme="minorHAnsi"/>
          <w:color w:val="222222"/>
          <w:shd w:val="clear" w:color="auto" w:fill="FFFFFF"/>
        </w:rPr>
        <w:t>a</w:t>
      </w:r>
      <w:r w:rsidR="00F91B31" w:rsidRPr="00F50023">
        <w:rPr>
          <w:rFonts w:cstheme="minorHAnsi"/>
          <w:color w:val="222222"/>
          <w:shd w:val="clear" w:color="auto" w:fill="FFFFFF"/>
        </w:rPr>
        <w:t xml:space="preserve">sian Journal of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BioSciences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>, 14(2), 4429-4434.</w:t>
      </w:r>
      <w:r w:rsidR="00F91B31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1265A40E" w14:textId="7C002935" w:rsidR="001E347B" w:rsidRPr="00F50023" w:rsidRDefault="001E347B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>15</w:t>
      </w:r>
      <w:r w:rsidR="00F91B31" w:rsidRPr="00F50023">
        <w:rPr>
          <w:rFonts w:cstheme="minorHAnsi"/>
          <w:color w:val="222222"/>
          <w:shd w:val="clear" w:color="auto" w:fill="FFFFFF"/>
        </w:rPr>
        <w:t>.</w:t>
      </w:r>
      <w:r w:rsidR="00F91B31" w:rsidRPr="00F50023">
        <w:rPr>
          <w:rFonts w:cstheme="minorHAnsi"/>
        </w:rPr>
        <w:t xml:space="preserve"> </w:t>
      </w:r>
      <w:r w:rsidR="00F91B31" w:rsidRPr="00F50023">
        <w:rPr>
          <w:rFonts w:cstheme="minorHAnsi"/>
          <w:color w:val="222222"/>
          <w:shd w:val="clear" w:color="auto" w:fill="FFFFFF"/>
        </w:rPr>
        <w:t xml:space="preserve">Bauer, A. W., Kirby, W. M. M., Sherris, J. C., &amp;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Turck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M. (1966). Antibiotic susceptibility testing by a standardized single disc method. Am J </w:t>
      </w:r>
      <w:r w:rsidR="00CD10DF" w:rsidRPr="00F50023">
        <w:rPr>
          <w:rFonts w:cstheme="minorHAnsi"/>
          <w:color w:val="222222"/>
          <w:shd w:val="clear" w:color="auto" w:fill="FFFFFF"/>
        </w:rPr>
        <w:t>C</w:t>
      </w:r>
      <w:r w:rsidR="00F91B31" w:rsidRPr="00F50023">
        <w:rPr>
          <w:rFonts w:cstheme="minorHAnsi"/>
          <w:color w:val="222222"/>
          <w:shd w:val="clear" w:color="auto" w:fill="FFFFFF"/>
        </w:rPr>
        <w:t xml:space="preserve">lin </w:t>
      </w:r>
      <w:proofErr w:type="spellStart"/>
      <w:r w:rsidR="00CD10DF" w:rsidRPr="00F50023">
        <w:rPr>
          <w:rFonts w:cstheme="minorHAnsi"/>
          <w:color w:val="222222"/>
          <w:shd w:val="clear" w:color="auto" w:fill="FFFFFF"/>
        </w:rPr>
        <w:t>P</w:t>
      </w:r>
      <w:r w:rsidR="00F91B31" w:rsidRPr="00F50023">
        <w:rPr>
          <w:rFonts w:cstheme="minorHAnsi"/>
          <w:color w:val="222222"/>
          <w:shd w:val="clear" w:color="auto" w:fill="FFFFFF"/>
        </w:rPr>
        <w:t>athol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>, 45(4), 493-496.</w:t>
      </w:r>
      <w:r w:rsidR="00F91B31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21817135" w14:textId="2D39CC1E" w:rsidR="00D340B6" w:rsidRPr="00F50023" w:rsidRDefault="002E51D6" w:rsidP="002662CB">
      <w:pPr>
        <w:spacing w:line="276" w:lineRule="auto"/>
        <w:ind w:left="-142" w:right="146" w:hanging="283"/>
        <w:jc w:val="both"/>
        <w:rPr>
          <w:rFonts w:cstheme="minorHAnsi"/>
        </w:rPr>
      </w:pPr>
      <w:r w:rsidRPr="00F50023">
        <w:rPr>
          <w:rFonts w:cstheme="minorHAnsi"/>
          <w:color w:val="222222"/>
          <w:shd w:val="clear" w:color="auto" w:fill="FFFFFF"/>
        </w:rPr>
        <w:t>1</w:t>
      </w:r>
      <w:r w:rsidR="001E347B" w:rsidRPr="00F50023">
        <w:rPr>
          <w:rFonts w:cstheme="minorHAnsi"/>
          <w:color w:val="222222"/>
          <w:shd w:val="clear" w:color="auto" w:fill="FFFFFF"/>
        </w:rPr>
        <w:t>6</w:t>
      </w:r>
      <w:r w:rsidR="00F91B31" w:rsidRPr="00F50023">
        <w:rPr>
          <w:rFonts w:cstheme="minorHAnsi"/>
          <w:color w:val="222222"/>
          <w:shd w:val="clear" w:color="auto" w:fill="FFFFFF"/>
        </w:rPr>
        <w:t>.</w:t>
      </w:r>
      <w:r w:rsidR="00F91B31" w:rsidRPr="00F50023">
        <w:rPr>
          <w:rFonts w:cstheme="minorHAnsi"/>
        </w:rPr>
        <w:t xml:space="preserve">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Liasi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S. A., Azmi, T. I., Hassan, M. D.,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Shuhaimi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M.,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Rosfarizan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M., &amp;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Ariff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A. B. (2009). Antimicrobial activity and antibiotic sensitivity of three isolates of lactic acid bacteria from </w:t>
      </w:r>
      <w:r w:rsidR="00CD10DF" w:rsidRPr="00F50023">
        <w:rPr>
          <w:rFonts w:cstheme="minorHAnsi"/>
          <w:color w:val="222222"/>
          <w:shd w:val="clear" w:color="auto" w:fill="FFFFFF"/>
        </w:rPr>
        <w:t xml:space="preserve">a </w:t>
      </w:r>
      <w:r w:rsidR="00F91B31" w:rsidRPr="00F50023">
        <w:rPr>
          <w:rFonts w:cstheme="minorHAnsi"/>
          <w:color w:val="222222"/>
          <w:shd w:val="clear" w:color="auto" w:fill="FFFFFF"/>
        </w:rPr>
        <w:t xml:space="preserve">fermented fish product,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Budu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>. Malaysian Journal of Microbiology, 5(1), 33-37.</w:t>
      </w:r>
      <w:r w:rsidR="00F91B31" w:rsidRPr="00F50023">
        <w:rPr>
          <w:rFonts w:cstheme="minorHAnsi"/>
          <w:color w:val="222222"/>
          <w:shd w:val="clear" w:color="auto" w:fill="FFFFFF"/>
          <w:rtl/>
        </w:rPr>
        <w:t>‏</w:t>
      </w:r>
      <w:r w:rsidRPr="00F50023">
        <w:rPr>
          <w:rFonts w:cstheme="minorHAnsi"/>
          <w:color w:val="222222"/>
          <w:shd w:val="clear" w:color="auto" w:fill="FFFFFF"/>
        </w:rPr>
        <w:t xml:space="preserve"> </w:t>
      </w:r>
    </w:p>
    <w:p w14:paraId="7DE0C0F0" w14:textId="63EB1AB2" w:rsidR="00D340B6" w:rsidRPr="00F50023" w:rsidRDefault="002E51D6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</w:rPr>
        <w:t>1</w:t>
      </w:r>
      <w:r w:rsidR="001E347B" w:rsidRPr="00F50023">
        <w:rPr>
          <w:rFonts w:cstheme="minorHAnsi"/>
        </w:rPr>
        <w:t>7</w:t>
      </w:r>
      <w:r w:rsidRPr="00F50023">
        <w:rPr>
          <w:rFonts w:cstheme="minorHAnsi"/>
        </w:rPr>
        <w:t>.</w:t>
      </w:r>
      <w:r w:rsidR="00F91B31" w:rsidRPr="00F50023">
        <w:rPr>
          <w:rFonts w:cstheme="minorHAnsi"/>
        </w:rPr>
        <w:t xml:space="preserve"> </w:t>
      </w:r>
      <w:r w:rsidR="00F91B31" w:rsidRPr="00F50023">
        <w:rPr>
          <w:rFonts w:cstheme="minorHAnsi"/>
          <w:color w:val="222222"/>
          <w:shd w:val="clear" w:color="auto" w:fill="FFFFFF"/>
        </w:rPr>
        <w:t xml:space="preserve">Qian, Y. U., Zhang, J., Zhou, X., Yi, R., Mu, J., Long, X., ... &amp; Liu, W. (2018). Lactobacillus plantarum CQPC11 isolated from </w:t>
      </w:r>
      <w:r w:rsidR="00CD10DF" w:rsidRPr="00F50023">
        <w:rPr>
          <w:rFonts w:cstheme="minorHAnsi"/>
          <w:color w:val="222222"/>
          <w:shd w:val="clear" w:color="auto" w:fill="FFFFFF"/>
        </w:rPr>
        <w:t>S</w:t>
      </w:r>
      <w:r w:rsidR="00F91B31" w:rsidRPr="00F50023">
        <w:rPr>
          <w:rFonts w:cstheme="minorHAnsi"/>
          <w:color w:val="222222"/>
          <w:shd w:val="clear" w:color="auto" w:fill="FFFFFF"/>
        </w:rPr>
        <w:t xml:space="preserve">ichuan pickled cabbages antagonizes d-galactose-induced oxidation and aging in mice. Molecules, 23(11), </w:t>
      </w:r>
      <w:proofErr w:type="gramStart"/>
      <w:r w:rsidR="00F91B31" w:rsidRPr="00F50023">
        <w:rPr>
          <w:rFonts w:cstheme="minorHAnsi"/>
          <w:color w:val="222222"/>
          <w:shd w:val="clear" w:color="auto" w:fill="FFFFFF"/>
        </w:rPr>
        <w:t>3026.</w:t>
      </w:r>
      <w:r w:rsidR="00F91B31" w:rsidRPr="00F50023">
        <w:rPr>
          <w:rFonts w:cstheme="minorHAnsi"/>
          <w:color w:val="222222"/>
          <w:shd w:val="clear" w:color="auto" w:fill="FFFFFF"/>
          <w:rtl/>
        </w:rPr>
        <w:t>‏</w:t>
      </w:r>
      <w:r w:rsidR="00D340B6" w:rsidRPr="00F50023">
        <w:rPr>
          <w:rFonts w:cstheme="minorHAnsi"/>
          <w:color w:val="222222"/>
          <w:shd w:val="clear" w:color="auto" w:fill="FFFFFF"/>
        </w:rPr>
        <w:t>.</w:t>
      </w:r>
      <w:proofErr w:type="gramEnd"/>
    </w:p>
    <w:p w14:paraId="74609605" w14:textId="644DB052" w:rsidR="00780C62" w:rsidRPr="00F50023" w:rsidRDefault="00780C62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  <w:lang w:bidi="ar-IQ"/>
        </w:rPr>
      </w:pPr>
      <w:r w:rsidRPr="00F50023">
        <w:rPr>
          <w:rFonts w:cstheme="minorHAnsi"/>
          <w:color w:val="222222"/>
          <w:shd w:val="clear" w:color="auto" w:fill="FFFFFF"/>
        </w:rPr>
        <w:t>1</w:t>
      </w:r>
      <w:r w:rsidR="001E347B" w:rsidRPr="00F50023">
        <w:rPr>
          <w:rFonts w:cstheme="minorHAnsi"/>
          <w:color w:val="222222"/>
          <w:shd w:val="clear" w:color="auto" w:fill="FFFFFF"/>
        </w:rPr>
        <w:t>8</w:t>
      </w:r>
      <w:r w:rsidRPr="00F50023">
        <w:rPr>
          <w:rFonts w:cstheme="minorHAnsi"/>
          <w:color w:val="222222"/>
          <w:shd w:val="clear" w:color="auto" w:fill="FFFFFF"/>
        </w:rPr>
        <w:t xml:space="preserve">.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Hajigholizadeh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M.,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Mardani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K., Moradi, M., &amp;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Jamshidi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>, A. (2020). Molecular detection, phylogenetic analysis, and antibacterial performance of lactic acid bacteria isolated from traditional cheeses, North‐West Iran. Food Science &amp; Nutrition, 8(11), 6007-6013.</w:t>
      </w:r>
      <w:r w:rsidR="00F91B31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606E0908" w14:textId="77777777" w:rsidR="00BE4B7B" w:rsidRPr="00F50023" w:rsidRDefault="00C62489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  <w:color w:val="222222"/>
          <w:shd w:val="clear" w:color="auto" w:fill="FFFFFF"/>
        </w:rPr>
        <w:t>1</w:t>
      </w:r>
      <w:r w:rsidR="001E347B" w:rsidRPr="00F50023">
        <w:rPr>
          <w:rFonts w:cstheme="minorHAnsi"/>
          <w:color w:val="222222"/>
          <w:shd w:val="clear" w:color="auto" w:fill="FFFFFF"/>
        </w:rPr>
        <w:t>9</w:t>
      </w:r>
      <w:r w:rsidRPr="00F50023">
        <w:rPr>
          <w:rFonts w:cstheme="minorHAnsi"/>
          <w:color w:val="222222"/>
          <w:shd w:val="clear" w:color="auto" w:fill="FFFFFF"/>
        </w:rPr>
        <w:t>.</w:t>
      </w:r>
      <w:r w:rsidR="00F91B31" w:rsidRPr="00F50023">
        <w:rPr>
          <w:rFonts w:cstheme="minorHAnsi"/>
        </w:rPr>
        <w:t xml:space="preserve">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Tajabadi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N.,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Mardan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M.,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Saari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N., Mustafa, S.,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Bahreini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R., &amp;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Manap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, M. Y. A. (2013). Identification of Lactobacillus plantarum, Lactobacillus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pentosus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 and Lactobacillus fermentum from honey stomach of honeybee. Brazilian Journal of Microbiology, 44(3), 717-722</w:t>
      </w:r>
    </w:p>
    <w:p w14:paraId="41D21F94" w14:textId="438DAE80" w:rsidR="00D340B6" w:rsidRPr="00F50023" w:rsidRDefault="00BE4B7B" w:rsidP="002662CB">
      <w:pPr>
        <w:spacing w:line="276" w:lineRule="auto"/>
        <w:ind w:left="-142" w:right="146" w:hanging="283"/>
        <w:jc w:val="both"/>
        <w:rPr>
          <w:rFonts w:cstheme="minorHAnsi"/>
          <w:lang w:bidi="ar-IQ"/>
        </w:rPr>
      </w:pPr>
      <w:r w:rsidRPr="00F50023">
        <w:rPr>
          <w:rFonts w:cstheme="minorHAnsi"/>
          <w:lang w:bidi="ar-IQ"/>
        </w:rPr>
        <w:t xml:space="preserve"> 20.Alias, R., </w:t>
      </w:r>
      <w:proofErr w:type="spellStart"/>
      <w:r w:rsidRPr="00F50023">
        <w:rPr>
          <w:rFonts w:cstheme="minorHAnsi"/>
          <w:lang w:bidi="ar-IQ"/>
        </w:rPr>
        <w:t>Thivyah</w:t>
      </w:r>
      <w:proofErr w:type="spellEnd"/>
      <w:r w:rsidRPr="00F50023">
        <w:rPr>
          <w:rFonts w:cstheme="minorHAnsi"/>
          <w:lang w:bidi="ar-IQ"/>
        </w:rPr>
        <w:t xml:space="preserve">, K., </w:t>
      </w:r>
      <w:proofErr w:type="spellStart"/>
      <w:r w:rsidRPr="00F50023">
        <w:rPr>
          <w:rFonts w:cstheme="minorHAnsi"/>
          <w:lang w:bidi="ar-IQ"/>
        </w:rPr>
        <w:t>Mustakim</w:t>
      </w:r>
      <w:proofErr w:type="spellEnd"/>
      <w:r w:rsidRPr="00F50023">
        <w:rPr>
          <w:rFonts w:cstheme="minorHAnsi"/>
          <w:lang w:bidi="ar-IQ"/>
        </w:rPr>
        <w:t xml:space="preserve">, M., Kamal, S. N., </w:t>
      </w:r>
      <w:proofErr w:type="spellStart"/>
      <w:r w:rsidRPr="00F50023">
        <w:rPr>
          <w:rFonts w:cstheme="minorHAnsi"/>
          <w:lang w:bidi="ar-IQ"/>
        </w:rPr>
        <w:t>Mohtar</w:t>
      </w:r>
      <w:proofErr w:type="spellEnd"/>
      <w:r w:rsidRPr="00F50023">
        <w:rPr>
          <w:rFonts w:cstheme="minorHAnsi"/>
          <w:lang w:bidi="ar-IQ"/>
        </w:rPr>
        <w:t>, S. H., Hassan, S. R., ... &amp; Ibrahim, A. L. (2019). Evaluation of ampicillin, vancomycin, and gentamycin antibiotic</w:t>
      </w:r>
      <w:r w:rsidR="00CD10DF" w:rsidRPr="00F50023">
        <w:rPr>
          <w:rFonts w:cstheme="minorHAnsi"/>
          <w:lang w:bidi="ar-IQ"/>
        </w:rPr>
        <w:t>-</w:t>
      </w:r>
      <w:r w:rsidRPr="00F50023">
        <w:rPr>
          <w:rFonts w:cstheme="minorHAnsi"/>
          <w:lang w:bidi="ar-IQ"/>
        </w:rPr>
        <w:t>resistant among lactobacillus isolates. Journal of Academia, 7(2), 104-111</w:t>
      </w:r>
    </w:p>
    <w:p w14:paraId="2A4BE65F" w14:textId="2D6C319A" w:rsidR="008139CB" w:rsidRPr="00F50023" w:rsidRDefault="00BE4B7B" w:rsidP="002662CB">
      <w:pPr>
        <w:spacing w:line="276" w:lineRule="auto"/>
        <w:ind w:left="-142" w:right="146" w:hanging="283"/>
        <w:jc w:val="both"/>
        <w:rPr>
          <w:rFonts w:cstheme="minorHAnsi"/>
          <w:lang w:bidi="ar-IQ"/>
        </w:rPr>
      </w:pPr>
      <w:r w:rsidRPr="00F50023">
        <w:rPr>
          <w:rFonts w:cstheme="minorHAnsi"/>
          <w:lang w:bidi="ar-IQ"/>
        </w:rPr>
        <w:t>21.</w:t>
      </w:r>
      <w:r w:rsidR="008139CB" w:rsidRPr="00F50023">
        <w:rPr>
          <w:rFonts w:cstheme="minorHAnsi"/>
          <w:lang w:bidi="ar-IQ"/>
        </w:rPr>
        <w:t>Ming, L., Zhang, Q., &amp; Le Yang, J. A. H. (2015). Comparison of antibacterial effects between antimicrobial peptide</w:t>
      </w:r>
      <w:r w:rsidR="00CD10DF" w:rsidRPr="00F50023">
        <w:rPr>
          <w:rFonts w:cstheme="minorHAnsi"/>
          <w:lang w:bidi="ar-IQ"/>
        </w:rPr>
        <w:t>s</w:t>
      </w:r>
      <w:r w:rsidR="008139CB" w:rsidRPr="00F50023">
        <w:rPr>
          <w:rFonts w:cstheme="minorHAnsi"/>
          <w:lang w:bidi="ar-IQ"/>
        </w:rPr>
        <w:t xml:space="preserve"> and bacteriocins isolated from Lactobacillus plantarum on three common pathogenic bacteria. International journal of clinical and experimental medicine, 8(4), 5806</w:t>
      </w:r>
    </w:p>
    <w:p w14:paraId="6A124C24" w14:textId="5177B05C" w:rsidR="00D340B6" w:rsidRPr="00F50023" w:rsidRDefault="001E347B" w:rsidP="002662CB">
      <w:pPr>
        <w:spacing w:line="276" w:lineRule="auto"/>
        <w:ind w:left="-142" w:right="146" w:hanging="283"/>
        <w:jc w:val="both"/>
        <w:rPr>
          <w:rFonts w:cstheme="minorHAnsi"/>
          <w:lang w:bidi="ar-IQ"/>
        </w:rPr>
      </w:pPr>
      <w:r w:rsidRPr="00F50023">
        <w:rPr>
          <w:rFonts w:cstheme="minorHAnsi"/>
        </w:rPr>
        <w:t>2</w:t>
      </w:r>
      <w:r w:rsidR="00BE4B7B" w:rsidRPr="00F50023">
        <w:rPr>
          <w:rFonts w:cstheme="minorHAnsi"/>
        </w:rPr>
        <w:t>2</w:t>
      </w:r>
      <w:r w:rsidR="00676DB3" w:rsidRPr="00F50023">
        <w:rPr>
          <w:rFonts w:cstheme="minorHAnsi"/>
        </w:rPr>
        <w:t>.</w:t>
      </w:r>
      <w:r w:rsidR="00F91B31" w:rsidRPr="00F50023">
        <w:rPr>
          <w:rFonts w:cstheme="minorHAnsi"/>
        </w:rPr>
        <w:t xml:space="preserve"> Le, N. T. T., Bach, L. G., Nguyen, D. C., Le, T. H. X., Pham, K. H., Nguyen, D. H., &amp; Hoang </w:t>
      </w:r>
      <w:proofErr w:type="spellStart"/>
      <w:r w:rsidR="00F91B31" w:rsidRPr="00F50023">
        <w:rPr>
          <w:rFonts w:cstheme="minorHAnsi"/>
        </w:rPr>
        <w:t>Thi</w:t>
      </w:r>
      <w:proofErr w:type="spellEnd"/>
      <w:r w:rsidR="00F91B31" w:rsidRPr="00F50023">
        <w:rPr>
          <w:rFonts w:cstheme="minorHAnsi"/>
        </w:rPr>
        <w:t>, T. T. (2019). Evaluation of factors affecting antimicrobial activity of bacteriocin from Lactobacillus plantarum microencapsulated in alginate-gelatin capsules and its application on pork meat as a bio-preservative. International journal of environmental research and public health, 16(6), 1017.</w:t>
      </w:r>
      <w:r w:rsidR="00F91B31" w:rsidRPr="00F50023">
        <w:rPr>
          <w:rFonts w:cstheme="minorHAnsi"/>
          <w:rtl/>
        </w:rPr>
        <w:t>‏</w:t>
      </w:r>
    </w:p>
    <w:p w14:paraId="515BA536" w14:textId="2AB7B744" w:rsidR="008139CB" w:rsidRPr="00F50023" w:rsidRDefault="00BE4B7B" w:rsidP="002662CB">
      <w:pPr>
        <w:spacing w:line="276" w:lineRule="auto"/>
        <w:ind w:left="-142" w:right="146" w:hanging="283"/>
        <w:jc w:val="both"/>
        <w:rPr>
          <w:rFonts w:cstheme="minorHAnsi"/>
          <w:lang w:bidi="ar-IQ"/>
        </w:rPr>
      </w:pPr>
      <w:r w:rsidRPr="00F50023">
        <w:rPr>
          <w:rFonts w:cstheme="minorHAnsi"/>
          <w:lang w:bidi="ar-IQ"/>
        </w:rPr>
        <w:t>23.</w:t>
      </w:r>
      <w:r w:rsidR="008139CB" w:rsidRPr="00F50023">
        <w:rPr>
          <w:rFonts w:cstheme="minorHAnsi"/>
          <w:lang w:bidi="ar-IQ"/>
        </w:rPr>
        <w:t xml:space="preserve">Lei, S., Zhao, R., Sun, J., Ran, J., </w:t>
      </w:r>
      <w:proofErr w:type="spellStart"/>
      <w:r w:rsidR="008139CB" w:rsidRPr="00F50023">
        <w:rPr>
          <w:rFonts w:cstheme="minorHAnsi"/>
          <w:lang w:bidi="ar-IQ"/>
        </w:rPr>
        <w:t>Ruan</w:t>
      </w:r>
      <w:proofErr w:type="spellEnd"/>
      <w:r w:rsidR="008139CB" w:rsidRPr="00F50023">
        <w:rPr>
          <w:rFonts w:cstheme="minorHAnsi"/>
          <w:lang w:bidi="ar-IQ"/>
        </w:rPr>
        <w:t xml:space="preserve">, X., &amp; Zhu, Y. (2020). Partial purification and characterization of a broad‐spectrum bacteriocin produced by a Lactobacillus plantarum zrx03 isolated from infant's </w:t>
      </w:r>
      <w:proofErr w:type="spellStart"/>
      <w:r w:rsidR="008139CB" w:rsidRPr="00F50023">
        <w:rPr>
          <w:rFonts w:cstheme="minorHAnsi"/>
          <w:lang w:bidi="ar-IQ"/>
        </w:rPr>
        <w:t>f</w:t>
      </w:r>
      <w:r w:rsidR="00CD10DF" w:rsidRPr="00F50023">
        <w:rPr>
          <w:rFonts w:cstheme="minorHAnsi"/>
          <w:lang w:bidi="ar-IQ"/>
        </w:rPr>
        <w:t>a</w:t>
      </w:r>
      <w:r w:rsidR="008139CB" w:rsidRPr="00F50023">
        <w:rPr>
          <w:rFonts w:cstheme="minorHAnsi"/>
          <w:lang w:bidi="ar-IQ"/>
        </w:rPr>
        <w:t>eces</w:t>
      </w:r>
      <w:proofErr w:type="spellEnd"/>
      <w:r w:rsidR="008139CB" w:rsidRPr="00F50023">
        <w:rPr>
          <w:rFonts w:cstheme="minorHAnsi"/>
          <w:lang w:bidi="ar-IQ"/>
        </w:rPr>
        <w:t>. Food science &amp; nutrition, 8(5), 2214-2222.</w:t>
      </w:r>
    </w:p>
    <w:p w14:paraId="7253BFCA" w14:textId="78AC71CE" w:rsidR="008139CB" w:rsidRPr="00F50023" w:rsidRDefault="00BE4B7B" w:rsidP="002662CB">
      <w:pPr>
        <w:spacing w:line="276" w:lineRule="auto"/>
        <w:ind w:left="-142" w:right="146" w:hanging="283"/>
        <w:jc w:val="both"/>
        <w:rPr>
          <w:rFonts w:cstheme="minorHAnsi"/>
          <w:lang w:bidi="ar-IQ"/>
        </w:rPr>
      </w:pPr>
      <w:r w:rsidRPr="00F50023">
        <w:rPr>
          <w:rFonts w:cstheme="minorHAnsi"/>
          <w:lang w:bidi="ar-IQ"/>
        </w:rPr>
        <w:t>24.</w:t>
      </w:r>
      <w:r w:rsidR="008139CB" w:rsidRPr="00F50023">
        <w:rPr>
          <w:rFonts w:cstheme="minorHAnsi"/>
          <w:lang w:bidi="ar-IQ"/>
        </w:rPr>
        <w:t xml:space="preserve">Hassan, </w:t>
      </w:r>
      <w:proofErr w:type="spellStart"/>
      <w:r w:rsidR="008139CB" w:rsidRPr="00F50023">
        <w:rPr>
          <w:rFonts w:cstheme="minorHAnsi"/>
          <w:lang w:bidi="ar-IQ"/>
        </w:rPr>
        <w:t>Mahreen</w:t>
      </w:r>
      <w:proofErr w:type="spellEnd"/>
      <w:r w:rsidR="008139CB" w:rsidRPr="00F50023">
        <w:rPr>
          <w:rFonts w:cstheme="minorHAnsi"/>
          <w:lang w:bidi="ar-IQ"/>
        </w:rPr>
        <w:t xml:space="preserve"> Ul, </w:t>
      </w:r>
      <w:proofErr w:type="gramStart"/>
      <w:r w:rsidR="008139CB" w:rsidRPr="00F50023">
        <w:rPr>
          <w:rFonts w:cstheme="minorHAnsi"/>
          <w:lang w:bidi="ar-IQ"/>
        </w:rPr>
        <w:t>et al.(</w:t>
      </w:r>
      <w:proofErr w:type="gramEnd"/>
      <w:r w:rsidR="008139CB" w:rsidRPr="00F50023">
        <w:rPr>
          <w:rFonts w:cstheme="minorHAnsi"/>
          <w:lang w:bidi="ar-IQ"/>
        </w:rPr>
        <w:t>2020). "</w:t>
      </w:r>
      <w:proofErr w:type="spellStart"/>
      <w:r w:rsidR="008139CB" w:rsidRPr="00F50023">
        <w:rPr>
          <w:rFonts w:cstheme="minorHAnsi"/>
          <w:lang w:bidi="ar-IQ"/>
        </w:rPr>
        <w:t>Characterisation</w:t>
      </w:r>
      <w:proofErr w:type="spellEnd"/>
      <w:r w:rsidR="008139CB" w:rsidRPr="00F50023">
        <w:rPr>
          <w:rFonts w:cstheme="minorHAnsi"/>
          <w:lang w:bidi="ar-IQ"/>
        </w:rPr>
        <w:t xml:space="preserve"> of bacteriocins produced by Lactobacillus spp. isolated from the traditional Pakistani yoghurt and their antimicrobial activity against common foodborne pathogens." BioMed research international</w:t>
      </w:r>
    </w:p>
    <w:p w14:paraId="5BD60A03" w14:textId="591E2212" w:rsidR="00073CF9" w:rsidRPr="00F50023" w:rsidRDefault="00073CF9" w:rsidP="002662CB">
      <w:pPr>
        <w:spacing w:line="276" w:lineRule="auto"/>
        <w:ind w:left="-142" w:right="146" w:hanging="283"/>
        <w:jc w:val="both"/>
        <w:rPr>
          <w:rFonts w:cstheme="minorHAnsi"/>
        </w:rPr>
      </w:pPr>
      <w:r w:rsidRPr="00F50023">
        <w:rPr>
          <w:rFonts w:cstheme="minorHAnsi"/>
        </w:rPr>
        <w:t>2</w:t>
      </w:r>
      <w:r w:rsidR="00BE4B7B" w:rsidRPr="00F50023">
        <w:rPr>
          <w:rFonts w:cstheme="minorHAnsi"/>
        </w:rPr>
        <w:t>5</w:t>
      </w:r>
      <w:r w:rsidRPr="00F50023">
        <w:rPr>
          <w:rFonts w:cstheme="minorHAnsi"/>
        </w:rPr>
        <w:t xml:space="preserve">. </w:t>
      </w:r>
      <w:proofErr w:type="spellStart"/>
      <w:r w:rsidR="00F91B31" w:rsidRPr="00F50023">
        <w:rPr>
          <w:rFonts w:cstheme="minorHAnsi"/>
        </w:rPr>
        <w:t>Refay</w:t>
      </w:r>
      <w:proofErr w:type="spellEnd"/>
      <w:r w:rsidR="00F91B31" w:rsidRPr="00F50023">
        <w:rPr>
          <w:rFonts w:cstheme="minorHAnsi"/>
        </w:rPr>
        <w:t xml:space="preserve">, R. M., </w:t>
      </w:r>
      <w:proofErr w:type="spellStart"/>
      <w:r w:rsidR="00F91B31" w:rsidRPr="00F50023">
        <w:rPr>
          <w:rFonts w:cstheme="minorHAnsi"/>
        </w:rPr>
        <w:t>Abushady</w:t>
      </w:r>
      <w:proofErr w:type="spellEnd"/>
      <w:r w:rsidR="00F91B31" w:rsidRPr="00F50023">
        <w:rPr>
          <w:rFonts w:cstheme="minorHAnsi"/>
        </w:rPr>
        <w:t xml:space="preserve">, H. M., Amer, S. A., &amp; </w:t>
      </w:r>
      <w:proofErr w:type="spellStart"/>
      <w:r w:rsidR="00F91B31" w:rsidRPr="00F50023">
        <w:rPr>
          <w:rFonts w:cstheme="minorHAnsi"/>
        </w:rPr>
        <w:t>Mailam</w:t>
      </w:r>
      <w:proofErr w:type="spellEnd"/>
      <w:r w:rsidR="00F91B31" w:rsidRPr="00F50023">
        <w:rPr>
          <w:rFonts w:cstheme="minorHAnsi"/>
        </w:rPr>
        <w:t>, M. A. (2020). Determination of bacteriocin-encoding genes of lactic acid bacteria isolated from traditional dairy products of Luxor province, Egypt. Future Journal of Pharmaceutical Sciences, 6(1), 1-14.</w:t>
      </w:r>
      <w:r w:rsidR="00F91B31" w:rsidRPr="00F50023">
        <w:rPr>
          <w:rFonts w:cstheme="minorHAnsi"/>
          <w:rtl/>
        </w:rPr>
        <w:t>‏</w:t>
      </w:r>
    </w:p>
    <w:p w14:paraId="4BA79920" w14:textId="5659F13E" w:rsidR="003E2398" w:rsidRPr="00F50023" w:rsidRDefault="009A4FEA" w:rsidP="002662CB">
      <w:pPr>
        <w:spacing w:line="276" w:lineRule="auto"/>
        <w:ind w:left="-142" w:right="146" w:hanging="283"/>
        <w:jc w:val="both"/>
        <w:rPr>
          <w:rFonts w:cstheme="minorHAnsi"/>
        </w:rPr>
      </w:pPr>
      <w:r w:rsidRPr="00F50023">
        <w:rPr>
          <w:rFonts w:cstheme="minorHAnsi"/>
        </w:rPr>
        <w:t>2</w:t>
      </w:r>
      <w:r w:rsidR="00BE4B7B" w:rsidRPr="00F50023">
        <w:rPr>
          <w:rFonts w:cstheme="minorHAnsi"/>
        </w:rPr>
        <w:t>6</w:t>
      </w:r>
      <w:r w:rsidR="00676DB3" w:rsidRPr="00F50023">
        <w:rPr>
          <w:rFonts w:cstheme="minorHAnsi"/>
        </w:rPr>
        <w:t>.</w:t>
      </w:r>
      <w:r w:rsidR="003E2398" w:rsidRPr="00F50023">
        <w:rPr>
          <w:rFonts w:cstheme="minorHAnsi"/>
          <w:color w:val="222222"/>
          <w:shd w:val="clear" w:color="auto" w:fill="FFFFFF"/>
        </w:rPr>
        <w:t xml:space="preserve"> </w:t>
      </w:r>
      <w:r w:rsidR="00F91B31" w:rsidRPr="00F50023">
        <w:rPr>
          <w:rFonts w:cstheme="minorHAnsi"/>
        </w:rPr>
        <w:t>Saeed, Z. K., Abbas, B. A., &amp; Othman, R. M. (2020). Molecular identification and phylogenetic analysis of lactic acid bacteria isolated from goat raw milk. Iraqi Journal of Veterinary Sciences, 34(2), 259-263.</w:t>
      </w:r>
      <w:r w:rsidR="00F91B31" w:rsidRPr="00F50023">
        <w:rPr>
          <w:rFonts w:cstheme="minorHAnsi"/>
          <w:rtl/>
        </w:rPr>
        <w:t>‏</w:t>
      </w:r>
    </w:p>
    <w:p w14:paraId="4FD4CA8A" w14:textId="3FF1B879" w:rsidR="00D340B6" w:rsidRPr="00F50023" w:rsidRDefault="009A4FEA" w:rsidP="002662CB">
      <w:pPr>
        <w:spacing w:line="276" w:lineRule="auto"/>
        <w:ind w:left="-142" w:right="146" w:hanging="283"/>
        <w:jc w:val="both"/>
        <w:rPr>
          <w:rFonts w:cstheme="minorHAnsi"/>
          <w:color w:val="222222"/>
          <w:shd w:val="clear" w:color="auto" w:fill="FFFFFF"/>
        </w:rPr>
      </w:pPr>
      <w:r w:rsidRPr="00F50023">
        <w:rPr>
          <w:rFonts w:cstheme="minorHAnsi"/>
        </w:rPr>
        <w:t>2</w:t>
      </w:r>
      <w:r w:rsidR="00BE4B7B" w:rsidRPr="00F50023">
        <w:rPr>
          <w:rFonts w:cstheme="minorHAnsi"/>
        </w:rPr>
        <w:t>7</w:t>
      </w:r>
      <w:r w:rsidRPr="00F50023">
        <w:rPr>
          <w:rFonts w:cstheme="minorHAnsi"/>
        </w:rPr>
        <w:t xml:space="preserve">. </w:t>
      </w:r>
      <w:r w:rsidR="00F91B31" w:rsidRPr="00F50023">
        <w:rPr>
          <w:rFonts w:cstheme="minorHAnsi"/>
          <w:color w:val="222222"/>
          <w:shd w:val="clear" w:color="auto" w:fill="FFFFFF"/>
        </w:rPr>
        <w:t xml:space="preserve">Barbosa, J., Albano, H., Silva, B., Almeida, M. H., Nogueira, T., &amp; Teixeira, P. (2021). Characterization of a </w:t>
      </w:r>
      <w:proofErr w:type="spellStart"/>
      <w:r w:rsidR="00F91B31" w:rsidRPr="00F50023">
        <w:rPr>
          <w:rFonts w:cstheme="minorHAnsi"/>
          <w:color w:val="222222"/>
          <w:shd w:val="clear" w:color="auto" w:fill="FFFFFF"/>
        </w:rPr>
        <w:t>Lactiplantibacillus</w:t>
      </w:r>
      <w:proofErr w:type="spellEnd"/>
      <w:r w:rsidR="00F91B31" w:rsidRPr="00F50023">
        <w:rPr>
          <w:rFonts w:cstheme="minorHAnsi"/>
          <w:color w:val="222222"/>
          <w:shd w:val="clear" w:color="auto" w:fill="FFFFFF"/>
        </w:rPr>
        <w:t xml:space="preserve"> plantarum R23 Isolated from Arugula by Whole-Genome Sequencing and Its Bacteriocin Production Ability. International journal of environmental research and public health, 18(11), 5515.</w:t>
      </w:r>
      <w:r w:rsidR="00F91B31" w:rsidRPr="00F50023">
        <w:rPr>
          <w:rFonts w:cstheme="minorHAnsi"/>
          <w:color w:val="222222"/>
          <w:shd w:val="clear" w:color="auto" w:fill="FFFFFF"/>
          <w:rtl/>
        </w:rPr>
        <w:t>‏</w:t>
      </w:r>
    </w:p>
    <w:p w14:paraId="316AF6C9" w14:textId="77777777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rtl/>
        </w:rPr>
      </w:pPr>
    </w:p>
    <w:p w14:paraId="6F8A5103" w14:textId="77777777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  <w:rtl/>
        </w:rPr>
      </w:pPr>
    </w:p>
    <w:p w14:paraId="5518E0C4" w14:textId="77777777" w:rsidR="00D340B6" w:rsidRPr="00F50023" w:rsidRDefault="00D340B6" w:rsidP="002662CB">
      <w:pPr>
        <w:spacing w:line="276" w:lineRule="auto"/>
        <w:ind w:left="-142" w:right="146" w:hanging="283"/>
        <w:jc w:val="both"/>
        <w:rPr>
          <w:rFonts w:cstheme="minorHAnsi"/>
        </w:rPr>
      </w:pPr>
    </w:p>
    <w:sectPr w:rsidR="00D340B6" w:rsidRPr="00F50023" w:rsidSect="006B0B0D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pgNumType w:start="91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6306" w14:textId="77777777" w:rsidR="00C2275E" w:rsidRDefault="00C2275E" w:rsidP="003C644A">
      <w:pPr>
        <w:spacing w:after="0" w:line="240" w:lineRule="auto"/>
      </w:pPr>
      <w:r>
        <w:separator/>
      </w:r>
    </w:p>
  </w:endnote>
  <w:endnote w:type="continuationSeparator" w:id="0">
    <w:p w14:paraId="78BBA3F4" w14:textId="77777777" w:rsidR="00C2275E" w:rsidRDefault="00C2275E" w:rsidP="003C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37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655C7" w14:textId="3A1DFCC5" w:rsidR="006B0B0D" w:rsidRDefault="006B0B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334AEC" w14:textId="77777777" w:rsidR="00A010A1" w:rsidRDefault="00A01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7EFD" w14:textId="77777777" w:rsidR="00C2275E" w:rsidRDefault="00C2275E" w:rsidP="003C644A">
      <w:pPr>
        <w:spacing w:after="0" w:line="240" w:lineRule="auto"/>
      </w:pPr>
      <w:r>
        <w:separator/>
      </w:r>
    </w:p>
  </w:footnote>
  <w:footnote w:type="continuationSeparator" w:id="0">
    <w:p w14:paraId="0E01DC1D" w14:textId="77777777" w:rsidR="00C2275E" w:rsidRDefault="00C2275E" w:rsidP="003C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CA48" w14:textId="6484FEB4" w:rsidR="002662CB" w:rsidRDefault="002662CB" w:rsidP="002662CB">
    <w:pPr>
      <w:pStyle w:val="Header"/>
      <w:rPr>
        <w:i/>
        <w:iCs/>
        <w:sz w:val="20"/>
      </w:rPr>
    </w:pPr>
    <w:bookmarkStart w:id="21" w:name="_Hlk89597477"/>
    <w:bookmarkStart w:id="22" w:name="_Hlk89597507"/>
    <w:r>
      <w:rPr>
        <w:i/>
        <w:iCs/>
        <w:sz w:val="20"/>
      </w:rPr>
      <w:t>N</w:t>
    </w:r>
    <w:bookmarkEnd w:id="21"/>
    <w:r>
      <w:rPr>
        <w:i/>
        <w:iCs/>
        <w:sz w:val="20"/>
      </w:rPr>
      <w:t xml:space="preserve">at. Volatiles &amp; </w:t>
    </w:r>
    <w:bookmarkEnd w:id="22"/>
    <w:r>
      <w:rPr>
        <w:i/>
        <w:iCs/>
        <w:sz w:val="20"/>
      </w:rPr>
      <w:t xml:space="preserve">Essent. Oils, 2021; 8(5): </w:t>
    </w:r>
    <w:bookmarkStart w:id="23" w:name="_Hlk89597533"/>
    <w:r w:rsidR="00630BD2">
      <w:rPr>
        <w:i/>
        <w:iCs/>
        <w:sz w:val="20"/>
      </w:rPr>
      <w:t>91</w:t>
    </w:r>
    <w:r w:rsidR="00403928">
      <w:rPr>
        <w:i/>
        <w:iCs/>
        <w:sz w:val="20"/>
      </w:rPr>
      <w:t>6</w:t>
    </w:r>
    <w:r w:rsidR="006B0B0D">
      <w:rPr>
        <w:i/>
        <w:iCs/>
        <w:sz w:val="20"/>
      </w:rPr>
      <w:t>2</w:t>
    </w:r>
    <w:r w:rsidR="00630BD2">
      <w:rPr>
        <w:i/>
        <w:iCs/>
        <w:sz w:val="20"/>
      </w:rPr>
      <w:t>-91</w:t>
    </w:r>
    <w:r w:rsidR="00403928">
      <w:rPr>
        <w:i/>
        <w:iCs/>
        <w:sz w:val="20"/>
      </w:rPr>
      <w:t>7</w:t>
    </w:r>
    <w:r w:rsidR="006B0B0D">
      <w:rPr>
        <w:i/>
        <w:iCs/>
        <w:sz w:val="20"/>
      </w:rPr>
      <w:t>2</w:t>
    </w:r>
  </w:p>
  <w:bookmarkEnd w:id="23"/>
  <w:p w14:paraId="3397E0D7" w14:textId="0CC9BE24" w:rsidR="002662CB" w:rsidRPr="002662CB" w:rsidRDefault="002662CB" w:rsidP="00266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63F22"/>
    <w:multiLevelType w:val="hybridMultilevel"/>
    <w:tmpl w:val="B73620D8"/>
    <w:lvl w:ilvl="0" w:tplc="18526D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C0811"/>
    <w:multiLevelType w:val="hybridMultilevel"/>
    <w:tmpl w:val="08563A4A"/>
    <w:lvl w:ilvl="0" w:tplc="3528D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NjQ0NjYwNDA3MjFQ0lEKTi0uzszPAykwMqwFALOOEEktAAAA"/>
  </w:docVars>
  <w:rsids>
    <w:rsidRoot w:val="00625417"/>
    <w:rsid w:val="00002403"/>
    <w:rsid w:val="0000354B"/>
    <w:rsid w:val="000037D4"/>
    <w:rsid w:val="00007CF8"/>
    <w:rsid w:val="0001038D"/>
    <w:rsid w:val="00016E0C"/>
    <w:rsid w:val="0003073B"/>
    <w:rsid w:val="000333A3"/>
    <w:rsid w:val="000366EB"/>
    <w:rsid w:val="0004081A"/>
    <w:rsid w:val="00041593"/>
    <w:rsid w:val="0005006A"/>
    <w:rsid w:val="0006070C"/>
    <w:rsid w:val="00064BA2"/>
    <w:rsid w:val="00066B7B"/>
    <w:rsid w:val="000705A5"/>
    <w:rsid w:val="00073CF9"/>
    <w:rsid w:val="00075813"/>
    <w:rsid w:val="00082EA8"/>
    <w:rsid w:val="000842E4"/>
    <w:rsid w:val="00085046"/>
    <w:rsid w:val="000878FA"/>
    <w:rsid w:val="000920E2"/>
    <w:rsid w:val="000A1BCB"/>
    <w:rsid w:val="000A4552"/>
    <w:rsid w:val="000A6C01"/>
    <w:rsid w:val="000C4971"/>
    <w:rsid w:val="000C5365"/>
    <w:rsid w:val="000D1DE7"/>
    <w:rsid w:val="000D74B2"/>
    <w:rsid w:val="000F7333"/>
    <w:rsid w:val="00101668"/>
    <w:rsid w:val="001036F3"/>
    <w:rsid w:val="00110F88"/>
    <w:rsid w:val="00111C97"/>
    <w:rsid w:val="00112E16"/>
    <w:rsid w:val="00115658"/>
    <w:rsid w:val="00124C48"/>
    <w:rsid w:val="00141E07"/>
    <w:rsid w:val="00152846"/>
    <w:rsid w:val="00163046"/>
    <w:rsid w:val="00165B80"/>
    <w:rsid w:val="00172E78"/>
    <w:rsid w:val="0017717E"/>
    <w:rsid w:val="001823AF"/>
    <w:rsid w:val="0018748D"/>
    <w:rsid w:val="001900CF"/>
    <w:rsid w:val="001A0A3C"/>
    <w:rsid w:val="001A0E6E"/>
    <w:rsid w:val="001A1C78"/>
    <w:rsid w:val="001A515B"/>
    <w:rsid w:val="001A52A2"/>
    <w:rsid w:val="001B1611"/>
    <w:rsid w:val="001B5E4F"/>
    <w:rsid w:val="001C64B8"/>
    <w:rsid w:val="001E347B"/>
    <w:rsid w:val="001E50A2"/>
    <w:rsid w:val="001E7D9E"/>
    <w:rsid w:val="002052C8"/>
    <w:rsid w:val="00211C59"/>
    <w:rsid w:val="002232B8"/>
    <w:rsid w:val="00224609"/>
    <w:rsid w:val="002343B3"/>
    <w:rsid w:val="00235E43"/>
    <w:rsid w:val="0025599F"/>
    <w:rsid w:val="00256886"/>
    <w:rsid w:val="00260572"/>
    <w:rsid w:val="00263A62"/>
    <w:rsid w:val="00263F4E"/>
    <w:rsid w:val="002662CB"/>
    <w:rsid w:val="00276B3D"/>
    <w:rsid w:val="00283806"/>
    <w:rsid w:val="00286BFE"/>
    <w:rsid w:val="00286FCB"/>
    <w:rsid w:val="00290CD4"/>
    <w:rsid w:val="00296D35"/>
    <w:rsid w:val="002A2E7E"/>
    <w:rsid w:val="002A6B47"/>
    <w:rsid w:val="002B7E43"/>
    <w:rsid w:val="002C202E"/>
    <w:rsid w:val="002E0BDF"/>
    <w:rsid w:val="002E0BE0"/>
    <w:rsid w:val="002E3A79"/>
    <w:rsid w:val="002E51D6"/>
    <w:rsid w:val="002F2EAF"/>
    <w:rsid w:val="002F38C7"/>
    <w:rsid w:val="00304C2C"/>
    <w:rsid w:val="00312DBD"/>
    <w:rsid w:val="003209C9"/>
    <w:rsid w:val="00320B78"/>
    <w:rsid w:val="00334B74"/>
    <w:rsid w:val="00342A84"/>
    <w:rsid w:val="00342B21"/>
    <w:rsid w:val="00367B82"/>
    <w:rsid w:val="00373D36"/>
    <w:rsid w:val="00383346"/>
    <w:rsid w:val="00384361"/>
    <w:rsid w:val="00387B79"/>
    <w:rsid w:val="003926EB"/>
    <w:rsid w:val="00392FCA"/>
    <w:rsid w:val="003A42F9"/>
    <w:rsid w:val="003C072D"/>
    <w:rsid w:val="003C09B9"/>
    <w:rsid w:val="003C30E3"/>
    <w:rsid w:val="003C644A"/>
    <w:rsid w:val="003C6692"/>
    <w:rsid w:val="003D4E16"/>
    <w:rsid w:val="003D5D09"/>
    <w:rsid w:val="003E2398"/>
    <w:rsid w:val="003F7865"/>
    <w:rsid w:val="0040212E"/>
    <w:rsid w:val="00403928"/>
    <w:rsid w:val="00406C67"/>
    <w:rsid w:val="0041040E"/>
    <w:rsid w:val="00411C0D"/>
    <w:rsid w:val="00411C87"/>
    <w:rsid w:val="00415008"/>
    <w:rsid w:val="00427765"/>
    <w:rsid w:val="00436980"/>
    <w:rsid w:val="00451A97"/>
    <w:rsid w:val="004537C9"/>
    <w:rsid w:val="00456AB6"/>
    <w:rsid w:val="00462D00"/>
    <w:rsid w:val="00464A71"/>
    <w:rsid w:val="004674C9"/>
    <w:rsid w:val="00476882"/>
    <w:rsid w:val="00476EF8"/>
    <w:rsid w:val="00477BA4"/>
    <w:rsid w:val="00482973"/>
    <w:rsid w:val="004869E0"/>
    <w:rsid w:val="00490A05"/>
    <w:rsid w:val="004A422D"/>
    <w:rsid w:val="004A4909"/>
    <w:rsid w:val="004B3701"/>
    <w:rsid w:val="004B41D0"/>
    <w:rsid w:val="004B6AF1"/>
    <w:rsid w:val="004C2676"/>
    <w:rsid w:val="004D6818"/>
    <w:rsid w:val="004E2D3E"/>
    <w:rsid w:val="00501026"/>
    <w:rsid w:val="00504FDB"/>
    <w:rsid w:val="005145F2"/>
    <w:rsid w:val="005453D9"/>
    <w:rsid w:val="00553CC8"/>
    <w:rsid w:val="00554828"/>
    <w:rsid w:val="0055695D"/>
    <w:rsid w:val="00583922"/>
    <w:rsid w:val="005E1624"/>
    <w:rsid w:val="005E2D38"/>
    <w:rsid w:val="005E3DF0"/>
    <w:rsid w:val="005E693A"/>
    <w:rsid w:val="005F1976"/>
    <w:rsid w:val="006003FD"/>
    <w:rsid w:val="00606B0F"/>
    <w:rsid w:val="0062021C"/>
    <w:rsid w:val="00625417"/>
    <w:rsid w:val="00630BD2"/>
    <w:rsid w:val="00633EA8"/>
    <w:rsid w:val="00647CAA"/>
    <w:rsid w:val="006502E4"/>
    <w:rsid w:val="00650F28"/>
    <w:rsid w:val="00657350"/>
    <w:rsid w:val="006630D6"/>
    <w:rsid w:val="006753FF"/>
    <w:rsid w:val="00676DB3"/>
    <w:rsid w:val="006915AA"/>
    <w:rsid w:val="00695E26"/>
    <w:rsid w:val="006A17EA"/>
    <w:rsid w:val="006B08E5"/>
    <w:rsid w:val="006B0B0D"/>
    <w:rsid w:val="006B5464"/>
    <w:rsid w:val="006C4605"/>
    <w:rsid w:val="006C4B1F"/>
    <w:rsid w:val="006D0E4B"/>
    <w:rsid w:val="006E332D"/>
    <w:rsid w:val="006E5230"/>
    <w:rsid w:val="00700622"/>
    <w:rsid w:val="007028EA"/>
    <w:rsid w:val="007039AF"/>
    <w:rsid w:val="00717F1A"/>
    <w:rsid w:val="007229CD"/>
    <w:rsid w:val="0073363A"/>
    <w:rsid w:val="007733FE"/>
    <w:rsid w:val="00773812"/>
    <w:rsid w:val="00773D24"/>
    <w:rsid w:val="007750BA"/>
    <w:rsid w:val="0077687E"/>
    <w:rsid w:val="00776F84"/>
    <w:rsid w:val="00777C97"/>
    <w:rsid w:val="00780C62"/>
    <w:rsid w:val="00781442"/>
    <w:rsid w:val="00783334"/>
    <w:rsid w:val="007922E7"/>
    <w:rsid w:val="0079334E"/>
    <w:rsid w:val="00794CBA"/>
    <w:rsid w:val="00797DC1"/>
    <w:rsid w:val="007A1653"/>
    <w:rsid w:val="007A20A7"/>
    <w:rsid w:val="007A20B9"/>
    <w:rsid w:val="007B7602"/>
    <w:rsid w:val="007C3879"/>
    <w:rsid w:val="007C4389"/>
    <w:rsid w:val="007C44DE"/>
    <w:rsid w:val="007D14D2"/>
    <w:rsid w:val="007E15FB"/>
    <w:rsid w:val="007E3E0C"/>
    <w:rsid w:val="007E6848"/>
    <w:rsid w:val="007F7887"/>
    <w:rsid w:val="00800100"/>
    <w:rsid w:val="0080598A"/>
    <w:rsid w:val="008139CB"/>
    <w:rsid w:val="00817BB4"/>
    <w:rsid w:val="00822C61"/>
    <w:rsid w:val="008400D1"/>
    <w:rsid w:val="00840A18"/>
    <w:rsid w:val="008538B6"/>
    <w:rsid w:val="008617C7"/>
    <w:rsid w:val="00863AAB"/>
    <w:rsid w:val="00872064"/>
    <w:rsid w:val="00872923"/>
    <w:rsid w:val="00874AFE"/>
    <w:rsid w:val="008857AE"/>
    <w:rsid w:val="00891630"/>
    <w:rsid w:val="008970CD"/>
    <w:rsid w:val="008A0D75"/>
    <w:rsid w:val="008B2DF0"/>
    <w:rsid w:val="008B6716"/>
    <w:rsid w:val="008C7377"/>
    <w:rsid w:val="008D0EF4"/>
    <w:rsid w:val="008D4853"/>
    <w:rsid w:val="008D5FB8"/>
    <w:rsid w:val="008E7471"/>
    <w:rsid w:val="008F3F9E"/>
    <w:rsid w:val="009216D6"/>
    <w:rsid w:val="009431FB"/>
    <w:rsid w:val="00946ECB"/>
    <w:rsid w:val="00950648"/>
    <w:rsid w:val="009670CB"/>
    <w:rsid w:val="00967957"/>
    <w:rsid w:val="00971793"/>
    <w:rsid w:val="009819EB"/>
    <w:rsid w:val="00990443"/>
    <w:rsid w:val="00993D8E"/>
    <w:rsid w:val="009A4EFF"/>
    <w:rsid w:val="009A4FEA"/>
    <w:rsid w:val="009A695F"/>
    <w:rsid w:val="009C0674"/>
    <w:rsid w:val="009D22A3"/>
    <w:rsid w:val="009D6A2C"/>
    <w:rsid w:val="009E644D"/>
    <w:rsid w:val="009E6B60"/>
    <w:rsid w:val="009F2F72"/>
    <w:rsid w:val="009F3676"/>
    <w:rsid w:val="00A010A1"/>
    <w:rsid w:val="00A0347A"/>
    <w:rsid w:val="00A12223"/>
    <w:rsid w:val="00A206D4"/>
    <w:rsid w:val="00A41734"/>
    <w:rsid w:val="00A45700"/>
    <w:rsid w:val="00A531D1"/>
    <w:rsid w:val="00A612D7"/>
    <w:rsid w:val="00A742FF"/>
    <w:rsid w:val="00A76300"/>
    <w:rsid w:val="00A7748A"/>
    <w:rsid w:val="00A777EC"/>
    <w:rsid w:val="00A81C09"/>
    <w:rsid w:val="00AA1089"/>
    <w:rsid w:val="00AA7333"/>
    <w:rsid w:val="00AB19E2"/>
    <w:rsid w:val="00AB580D"/>
    <w:rsid w:val="00AC228F"/>
    <w:rsid w:val="00AD0412"/>
    <w:rsid w:val="00AD0DA6"/>
    <w:rsid w:val="00AD3171"/>
    <w:rsid w:val="00AD4D99"/>
    <w:rsid w:val="00AE3D25"/>
    <w:rsid w:val="00B07E19"/>
    <w:rsid w:val="00B5187C"/>
    <w:rsid w:val="00B52DBA"/>
    <w:rsid w:val="00B54A7A"/>
    <w:rsid w:val="00B61168"/>
    <w:rsid w:val="00B61D8E"/>
    <w:rsid w:val="00B62F22"/>
    <w:rsid w:val="00B679FE"/>
    <w:rsid w:val="00B72FA6"/>
    <w:rsid w:val="00B73D36"/>
    <w:rsid w:val="00B74DC9"/>
    <w:rsid w:val="00B81072"/>
    <w:rsid w:val="00B84A1E"/>
    <w:rsid w:val="00B86EC3"/>
    <w:rsid w:val="00B97427"/>
    <w:rsid w:val="00BA1C51"/>
    <w:rsid w:val="00BA60D2"/>
    <w:rsid w:val="00BB090F"/>
    <w:rsid w:val="00BB4BA9"/>
    <w:rsid w:val="00BB7C7D"/>
    <w:rsid w:val="00BC47A0"/>
    <w:rsid w:val="00BC7A2B"/>
    <w:rsid w:val="00BD74B9"/>
    <w:rsid w:val="00BE3DB3"/>
    <w:rsid w:val="00BE4B7B"/>
    <w:rsid w:val="00BF0E5B"/>
    <w:rsid w:val="00C03179"/>
    <w:rsid w:val="00C03EE4"/>
    <w:rsid w:val="00C14DD4"/>
    <w:rsid w:val="00C206A8"/>
    <w:rsid w:val="00C2275E"/>
    <w:rsid w:val="00C24AC1"/>
    <w:rsid w:val="00C37328"/>
    <w:rsid w:val="00C5094E"/>
    <w:rsid w:val="00C52F69"/>
    <w:rsid w:val="00C601E9"/>
    <w:rsid w:val="00C62489"/>
    <w:rsid w:val="00C67DCC"/>
    <w:rsid w:val="00C70B3A"/>
    <w:rsid w:val="00C75DAC"/>
    <w:rsid w:val="00C804ED"/>
    <w:rsid w:val="00CA489C"/>
    <w:rsid w:val="00CA4C8C"/>
    <w:rsid w:val="00CA5BD0"/>
    <w:rsid w:val="00CA5CF6"/>
    <w:rsid w:val="00CA75B4"/>
    <w:rsid w:val="00CA7E2B"/>
    <w:rsid w:val="00CB7843"/>
    <w:rsid w:val="00CC1DD3"/>
    <w:rsid w:val="00CC7266"/>
    <w:rsid w:val="00CD10DF"/>
    <w:rsid w:val="00CE0FB7"/>
    <w:rsid w:val="00CE54C2"/>
    <w:rsid w:val="00D07B57"/>
    <w:rsid w:val="00D14AFE"/>
    <w:rsid w:val="00D32FD8"/>
    <w:rsid w:val="00D340B6"/>
    <w:rsid w:val="00D41325"/>
    <w:rsid w:val="00D45986"/>
    <w:rsid w:val="00D612D5"/>
    <w:rsid w:val="00D66572"/>
    <w:rsid w:val="00D7224F"/>
    <w:rsid w:val="00D73419"/>
    <w:rsid w:val="00D74229"/>
    <w:rsid w:val="00D74E82"/>
    <w:rsid w:val="00D84AE1"/>
    <w:rsid w:val="00D92216"/>
    <w:rsid w:val="00D957C5"/>
    <w:rsid w:val="00DA4AE6"/>
    <w:rsid w:val="00DA4E0A"/>
    <w:rsid w:val="00DB09B3"/>
    <w:rsid w:val="00DB3D78"/>
    <w:rsid w:val="00DB7023"/>
    <w:rsid w:val="00DC7B5C"/>
    <w:rsid w:val="00DD1A83"/>
    <w:rsid w:val="00DD7399"/>
    <w:rsid w:val="00DE0636"/>
    <w:rsid w:val="00DF084A"/>
    <w:rsid w:val="00DF3CE5"/>
    <w:rsid w:val="00E0221C"/>
    <w:rsid w:val="00E02569"/>
    <w:rsid w:val="00E02E31"/>
    <w:rsid w:val="00E031E4"/>
    <w:rsid w:val="00E03BF0"/>
    <w:rsid w:val="00E04E88"/>
    <w:rsid w:val="00E1676A"/>
    <w:rsid w:val="00E30DC1"/>
    <w:rsid w:val="00E31270"/>
    <w:rsid w:val="00E32AFA"/>
    <w:rsid w:val="00E335C8"/>
    <w:rsid w:val="00E37C6C"/>
    <w:rsid w:val="00E427B6"/>
    <w:rsid w:val="00E62B16"/>
    <w:rsid w:val="00E62DE9"/>
    <w:rsid w:val="00E62F85"/>
    <w:rsid w:val="00E80690"/>
    <w:rsid w:val="00E924C1"/>
    <w:rsid w:val="00E92B09"/>
    <w:rsid w:val="00E9757A"/>
    <w:rsid w:val="00EB2312"/>
    <w:rsid w:val="00EC09E0"/>
    <w:rsid w:val="00EC5EF5"/>
    <w:rsid w:val="00ED08F2"/>
    <w:rsid w:val="00ED4E29"/>
    <w:rsid w:val="00EE31B0"/>
    <w:rsid w:val="00EE5DC0"/>
    <w:rsid w:val="00EF2103"/>
    <w:rsid w:val="00EF2653"/>
    <w:rsid w:val="00F00CF4"/>
    <w:rsid w:val="00F015E8"/>
    <w:rsid w:val="00F27CE6"/>
    <w:rsid w:val="00F446F7"/>
    <w:rsid w:val="00F479B2"/>
    <w:rsid w:val="00F47DC0"/>
    <w:rsid w:val="00F50023"/>
    <w:rsid w:val="00F50035"/>
    <w:rsid w:val="00F61D30"/>
    <w:rsid w:val="00F86AAB"/>
    <w:rsid w:val="00F91B31"/>
    <w:rsid w:val="00F972D1"/>
    <w:rsid w:val="00FA6545"/>
    <w:rsid w:val="00FB23F8"/>
    <w:rsid w:val="00FC6A2A"/>
    <w:rsid w:val="00FE2787"/>
    <w:rsid w:val="00FE4554"/>
    <w:rsid w:val="00FE6011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302BC"/>
  <w15:docId w15:val="{BB859C93-008E-4EBF-8AA6-9BBC7462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E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4E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44A"/>
  </w:style>
  <w:style w:type="paragraph" w:styleId="Footer">
    <w:name w:val="footer"/>
    <w:basedOn w:val="Normal"/>
    <w:link w:val="FooterChar"/>
    <w:uiPriority w:val="99"/>
    <w:unhideWhenUsed/>
    <w:rsid w:val="003C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44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23F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23F8"/>
    <w:rPr>
      <w:rFonts w:ascii="Consolas" w:hAnsi="Consola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2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2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21">
    <w:name w:val="Light List - Accent 21"/>
    <w:basedOn w:val="TableNormal"/>
    <w:next w:val="LightList-Accent2"/>
    <w:uiPriority w:val="61"/>
    <w:rsid w:val="00CA5CF6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A5CF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4768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3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A8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59"/>
    <w:rsid w:val="00A74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0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nucleotide/MT613640.1?report=genbank&amp;log$=nuclalign&amp;blast_rank=1&amp;RID=A32EP2A501N" TargetMode="External"/><Relationship Id="rId18" Type="http://schemas.openxmlformats.org/officeDocument/2006/relationships/hyperlink" Target="https://www.ncbi.nlm.nih.gov/nucleotide/MF348213.1?report=genbank&amp;log$=nuclalign&amp;blast_rank=2&amp;RID=A33HHR2C013" TargetMode="External"/><Relationship Id="rId26" Type="http://schemas.openxmlformats.org/officeDocument/2006/relationships/hyperlink" Target="https://www.ncbi.nlm.nih.gov/nucleotide/HE646413.1?report=genbank&amp;log$=nuclalign&amp;blast_rank=2&amp;RID=A350JAJN01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nucleotide/MK203818.1?report=genbank&amp;log$=nuclalign&amp;blast_rank=4&amp;RID=A33HHR2C013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nucleotide/MG822863.1?report=genbank&amp;log$=nuclalign&amp;blast_rank=1&amp;RID=A3244VAP016" TargetMode="External"/><Relationship Id="rId17" Type="http://schemas.openxmlformats.org/officeDocument/2006/relationships/hyperlink" Target="https://www.ncbi.nlm.nih.gov/nucleotide/MG754631.1?report=genbank&amp;log$=nuclalign&amp;blast_rank=1&amp;RID=A33HHR2C013" TargetMode="External"/><Relationship Id="rId25" Type="http://schemas.openxmlformats.org/officeDocument/2006/relationships/hyperlink" Target="https://www.ncbi.nlm.nih.gov/nucleotide/MF436193.1?report=genbank&amp;log$=nuclalign&amp;blast_rank=1&amp;RID=A350JAJN01N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nucleotide/MW618110.1?report=genbank&amp;log$=nuclalign&amp;blast_rank=2&amp;RID=A32EP2A501N" TargetMode="External"/><Relationship Id="rId20" Type="http://schemas.openxmlformats.org/officeDocument/2006/relationships/hyperlink" Target="https://www.ncbi.nlm.nih.gov/nucleotide/MN244500.1?report=genbank&amp;log$=nuclalign&amp;blast_rank=1&amp;RID=A33HHR2C013" TargetMode="External"/><Relationship Id="rId29" Type="http://schemas.openxmlformats.org/officeDocument/2006/relationships/hyperlink" Target="https://www.ncbi.nlm.nih.gov/nucleotide/MT163342.1?report=genbank&amp;log$=nuclalign&amp;blast_rank=2&amp;RID=A36CVJ8G0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ncbi.nlm.nih.gov/nucleotide/AB494717.1?report=genbank&amp;log$=nuclalign&amp;blast_rank=17&amp;RID=A33HHR2C013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nucleotide/MW979597.1?report=genbank&amp;log$=nuclalign&amp;blast_rank=1&amp;RID=A32EP2A501N" TargetMode="External"/><Relationship Id="rId23" Type="http://schemas.openxmlformats.org/officeDocument/2006/relationships/hyperlink" Target="https://www.ncbi.nlm.nih.gov/nucleotide/MH734179.1?report=genbank&amp;log$=nuclalign&amp;blast_rank=8&amp;RID=A33HHR2C013" TargetMode="External"/><Relationship Id="rId28" Type="http://schemas.openxmlformats.org/officeDocument/2006/relationships/hyperlink" Target="https://www.ncbi.nlm.nih.gov/nucleotide/MH392866.1?report=genbank&amp;log$=nuclalign&amp;blast_rank=1&amp;RID=A36CVJ8G013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s://www.ncbi.nlm.nih.gov/nucleotide/KR336551.1?report=genbank&amp;log$=nuclalign&amp;blast_rank=10&amp;RID=A33HHR2C013" TargetMode="External"/><Relationship Id="rId31" Type="http://schemas.openxmlformats.org/officeDocument/2006/relationships/hyperlink" Target="https://www.ncbi.nlm.nih.gov/nucleotide/LC602041.1?report=genbank&amp;log$=nuclalign&amp;blast_rank=1&amp;RID=A36CVJ8G0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cbi.nlm.nih.gov/nucleotide/MT512169.1?report=genbank&amp;log$=nuclalign&amp;blast_rank=1&amp;RID=A32EP2A501N" TargetMode="External"/><Relationship Id="rId22" Type="http://schemas.openxmlformats.org/officeDocument/2006/relationships/hyperlink" Target="https://www.ncbi.nlm.nih.gov/nucleotide/MH899315.1?report=genbank&amp;log$=nuclalign&amp;blast_rank=6&amp;RID=A33HHR2C013" TargetMode="External"/><Relationship Id="rId27" Type="http://schemas.openxmlformats.org/officeDocument/2006/relationships/hyperlink" Target="https://www.ncbi.nlm.nih.gov/nucleotide/AB510751.1?report=genbank&amp;log$=nuclalign&amp;blast_rank=5&amp;RID=A350JAJN01N" TargetMode="External"/><Relationship Id="rId30" Type="http://schemas.openxmlformats.org/officeDocument/2006/relationships/hyperlink" Target="https://www.ncbi.nlm.nih.gov/nucleotide/MZ099841.1?report=genbank&amp;log$=nuclalign&amp;blast_rank=3&amp;RID=A36CVJ8G013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DAF102A-C7D8-40FB-94A6-5D123256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3653</Words>
  <Characters>20825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SK.1.3</dc:creator>
  <cp:lastModifiedBy>dharmesh@yashikapublications.com</cp:lastModifiedBy>
  <cp:revision>2</cp:revision>
  <dcterms:created xsi:type="dcterms:W3CDTF">2021-12-05T08:15:00Z</dcterms:created>
  <dcterms:modified xsi:type="dcterms:W3CDTF">2021-12-05T08:15:00Z</dcterms:modified>
</cp:coreProperties>
</file>